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0284" w:rsidRDefault="00154347">
      <w:pPr>
        <w:rPr>
          <w:b/>
          <w:sz w:val="32"/>
          <w:szCs w:val="32"/>
        </w:rPr>
      </w:pPr>
      <w:r w:rsidRPr="002B3C7F">
        <w:rPr>
          <w:b/>
          <w:sz w:val="32"/>
          <w:szCs w:val="32"/>
        </w:rPr>
        <w:t>Funcionalidades do SIGO.</w:t>
      </w:r>
    </w:p>
    <w:p w:rsidR="00680F0B" w:rsidRPr="00680F0B" w:rsidRDefault="0088052C" w:rsidP="00680F0B">
      <w:pPr>
        <w:pStyle w:val="PargrafodaLista"/>
        <w:numPr>
          <w:ilvl w:val="0"/>
          <w:numId w:val="13"/>
        </w:numPr>
        <w:spacing w:after="120"/>
        <w:contextualSpacing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Distribuição automática </w:t>
      </w:r>
      <w:r w:rsidR="00680F0B" w:rsidRPr="00680F0B">
        <w:rPr>
          <w:rFonts w:ascii="Arial" w:hAnsi="Arial" w:cs="Arial"/>
          <w:sz w:val="24"/>
          <w:szCs w:val="24"/>
        </w:rPr>
        <w:t xml:space="preserve">de </w:t>
      </w:r>
      <w:proofErr w:type="spellStart"/>
      <w:r w:rsidR="00680F0B" w:rsidRPr="00680F0B">
        <w:rPr>
          <w:rFonts w:ascii="Arial" w:hAnsi="Arial" w:cs="Arial"/>
          <w:sz w:val="24"/>
          <w:szCs w:val="24"/>
        </w:rPr>
        <w:t>BD´s</w:t>
      </w:r>
      <w:proofErr w:type="spellEnd"/>
      <w:r w:rsidR="00680F0B" w:rsidRPr="00680F0B">
        <w:rPr>
          <w:rFonts w:ascii="Arial" w:hAnsi="Arial" w:cs="Arial"/>
          <w:sz w:val="24"/>
          <w:szCs w:val="24"/>
        </w:rPr>
        <w:t xml:space="preserve"> e </w:t>
      </w:r>
      <w:proofErr w:type="spellStart"/>
      <w:r w:rsidR="00680F0B" w:rsidRPr="00680F0B">
        <w:rPr>
          <w:rFonts w:ascii="Arial" w:hAnsi="Arial" w:cs="Arial"/>
          <w:sz w:val="24"/>
          <w:szCs w:val="24"/>
        </w:rPr>
        <w:t>OS´s</w:t>
      </w:r>
      <w:proofErr w:type="spellEnd"/>
      <w:r w:rsidR="00680F0B" w:rsidRPr="00680F0B">
        <w:rPr>
          <w:rFonts w:ascii="Arial" w:hAnsi="Arial" w:cs="Arial"/>
          <w:sz w:val="24"/>
          <w:szCs w:val="24"/>
        </w:rPr>
        <w:t xml:space="preserve"> coletadas no sistema do CRM para tratamento pelos </w:t>
      </w:r>
      <w:r w:rsidR="009F0F39">
        <w:rPr>
          <w:rFonts w:ascii="Arial" w:hAnsi="Arial" w:cs="Arial"/>
          <w:sz w:val="24"/>
          <w:szCs w:val="24"/>
        </w:rPr>
        <w:t>usuários</w:t>
      </w:r>
      <w:r w:rsidR="00680F0B" w:rsidRPr="00680F0B">
        <w:rPr>
          <w:rFonts w:ascii="Arial" w:hAnsi="Arial" w:cs="Arial"/>
          <w:sz w:val="24"/>
          <w:szCs w:val="24"/>
        </w:rPr>
        <w:t xml:space="preserve"> da operação;</w:t>
      </w:r>
    </w:p>
    <w:p w:rsidR="00680F0B" w:rsidRDefault="00680F0B" w:rsidP="00680F0B">
      <w:pPr>
        <w:pStyle w:val="PargrafodaLista"/>
        <w:numPr>
          <w:ilvl w:val="0"/>
          <w:numId w:val="13"/>
        </w:numPr>
        <w:spacing w:after="120"/>
        <w:contextualSpacing/>
        <w:jc w:val="both"/>
        <w:rPr>
          <w:rFonts w:ascii="Arial" w:hAnsi="Arial" w:cs="Arial"/>
          <w:sz w:val="24"/>
          <w:szCs w:val="24"/>
        </w:rPr>
      </w:pPr>
      <w:r w:rsidRPr="00680F0B">
        <w:rPr>
          <w:rFonts w:ascii="Arial" w:hAnsi="Arial" w:cs="Arial"/>
          <w:sz w:val="24"/>
          <w:szCs w:val="24"/>
        </w:rPr>
        <w:t xml:space="preserve">Identificação de concentrações de </w:t>
      </w:r>
      <w:proofErr w:type="spellStart"/>
      <w:r w:rsidRPr="00680F0B">
        <w:rPr>
          <w:rFonts w:ascii="Arial" w:hAnsi="Arial" w:cs="Arial"/>
          <w:sz w:val="24"/>
          <w:szCs w:val="24"/>
        </w:rPr>
        <w:t>BD´s</w:t>
      </w:r>
      <w:proofErr w:type="spellEnd"/>
      <w:r w:rsidRPr="00680F0B">
        <w:rPr>
          <w:rFonts w:ascii="Arial" w:hAnsi="Arial" w:cs="Arial"/>
          <w:sz w:val="24"/>
          <w:szCs w:val="24"/>
        </w:rPr>
        <w:t xml:space="preserve"> para avaliação e tratamento de eventos massivos; </w:t>
      </w:r>
    </w:p>
    <w:p w:rsidR="009F0F39" w:rsidRPr="00680F0B" w:rsidRDefault="009F0F39" w:rsidP="00680F0B">
      <w:pPr>
        <w:pStyle w:val="PargrafodaLista"/>
        <w:numPr>
          <w:ilvl w:val="0"/>
          <w:numId w:val="13"/>
        </w:numPr>
        <w:spacing w:after="120"/>
        <w:contextualSpacing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Aprovisionamento e configuração dos terminais fixos.</w:t>
      </w:r>
    </w:p>
    <w:p w:rsidR="00680F0B" w:rsidRPr="00680F0B" w:rsidRDefault="00680F0B" w:rsidP="00680F0B">
      <w:pPr>
        <w:pStyle w:val="PargrafodaLista"/>
        <w:numPr>
          <w:ilvl w:val="0"/>
          <w:numId w:val="13"/>
        </w:numPr>
        <w:spacing w:after="120"/>
        <w:contextualSpacing/>
        <w:jc w:val="both"/>
        <w:rPr>
          <w:rFonts w:ascii="Arial" w:hAnsi="Arial" w:cs="Arial"/>
          <w:sz w:val="24"/>
          <w:szCs w:val="24"/>
        </w:rPr>
      </w:pPr>
      <w:r w:rsidRPr="00680F0B">
        <w:rPr>
          <w:rFonts w:ascii="Arial" w:hAnsi="Arial" w:cs="Arial"/>
          <w:sz w:val="24"/>
          <w:szCs w:val="24"/>
        </w:rPr>
        <w:t xml:space="preserve">Encerramentos, repasses e transbordo de </w:t>
      </w:r>
      <w:proofErr w:type="spellStart"/>
      <w:r w:rsidRPr="00680F0B">
        <w:rPr>
          <w:rFonts w:ascii="Arial" w:hAnsi="Arial" w:cs="Arial"/>
          <w:sz w:val="24"/>
          <w:szCs w:val="24"/>
        </w:rPr>
        <w:t>BD´s</w:t>
      </w:r>
      <w:proofErr w:type="spellEnd"/>
      <w:r w:rsidRPr="00680F0B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680F0B">
        <w:rPr>
          <w:rFonts w:ascii="Arial" w:hAnsi="Arial" w:cs="Arial"/>
          <w:sz w:val="24"/>
          <w:szCs w:val="24"/>
        </w:rPr>
        <w:t>OS´s</w:t>
      </w:r>
      <w:proofErr w:type="spellEnd"/>
      <w:r w:rsidRPr="00680F0B">
        <w:rPr>
          <w:rFonts w:ascii="Arial" w:hAnsi="Arial" w:cs="Arial"/>
          <w:sz w:val="24"/>
          <w:szCs w:val="24"/>
        </w:rPr>
        <w:t xml:space="preserve"> tratados pelos </w:t>
      </w:r>
      <w:r w:rsidR="009F0F39">
        <w:rPr>
          <w:rFonts w:ascii="Arial" w:hAnsi="Arial" w:cs="Arial"/>
          <w:sz w:val="24"/>
          <w:szCs w:val="24"/>
        </w:rPr>
        <w:t>usuários</w:t>
      </w:r>
      <w:r w:rsidRPr="00680F0B">
        <w:rPr>
          <w:rFonts w:ascii="Arial" w:hAnsi="Arial" w:cs="Arial"/>
          <w:sz w:val="24"/>
          <w:szCs w:val="24"/>
        </w:rPr>
        <w:t xml:space="preserve"> e por eventos Massivos;</w:t>
      </w:r>
    </w:p>
    <w:p w:rsidR="00680F0B" w:rsidRPr="00680F0B" w:rsidRDefault="00680F0B" w:rsidP="00680F0B">
      <w:pPr>
        <w:pStyle w:val="PargrafodaLista"/>
        <w:numPr>
          <w:ilvl w:val="0"/>
          <w:numId w:val="13"/>
        </w:numPr>
        <w:spacing w:after="120"/>
        <w:contextualSpacing/>
        <w:jc w:val="both"/>
        <w:rPr>
          <w:rFonts w:ascii="Arial" w:hAnsi="Arial" w:cs="Arial"/>
          <w:sz w:val="24"/>
          <w:szCs w:val="24"/>
        </w:rPr>
      </w:pPr>
      <w:r w:rsidRPr="00680F0B">
        <w:rPr>
          <w:rFonts w:ascii="Arial" w:hAnsi="Arial" w:cs="Arial"/>
          <w:sz w:val="24"/>
          <w:szCs w:val="24"/>
        </w:rPr>
        <w:t xml:space="preserve">Agilidade no atendimento e diminuição de </w:t>
      </w:r>
      <w:r w:rsidR="009F0F39">
        <w:rPr>
          <w:rFonts w:ascii="Arial" w:hAnsi="Arial" w:cs="Arial"/>
          <w:sz w:val="24"/>
          <w:szCs w:val="24"/>
        </w:rPr>
        <w:t>usuários</w:t>
      </w:r>
      <w:r w:rsidRPr="00680F0B">
        <w:rPr>
          <w:rFonts w:ascii="Arial" w:hAnsi="Arial" w:cs="Arial"/>
          <w:sz w:val="24"/>
          <w:szCs w:val="24"/>
        </w:rPr>
        <w:t xml:space="preserve"> na operação;</w:t>
      </w:r>
    </w:p>
    <w:p w:rsidR="00680F0B" w:rsidRPr="00680F0B" w:rsidRDefault="00680F0B" w:rsidP="00680F0B">
      <w:pPr>
        <w:pStyle w:val="PargrafodaLista"/>
        <w:numPr>
          <w:ilvl w:val="0"/>
          <w:numId w:val="13"/>
        </w:numPr>
        <w:spacing w:after="120"/>
        <w:contextualSpacing/>
        <w:jc w:val="both"/>
        <w:rPr>
          <w:rFonts w:ascii="Arial" w:hAnsi="Arial" w:cs="Arial"/>
          <w:sz w:val="24"/>
          <w:szCs w:val="24"/>
        </w:rPr>
      </w:pPr>
      <w:r w:rsidRPr="00680F0B">
        <w:rPr>
          <w:rFonts w:ascii="Arial" w:hAnsi="Arial" w:cs="Arial"/>
          <w:sz w:val="24"/>
          <w:szCs w:val="24"/>
        </w:rPr>
        <w:t>Acompanhamento online de produtividade;</w:t>
      </w:r>
    </w:p>
    <w:p w:rsidR="00680F0B" w:rsidRPr="00680F0B" w:rsidRDefault="00680F0B" w:rsidP="00680F0B">
      <w:pPr>
        <w:pStyle w:val="PargrafodaLista"/>
        <w:numPr>
          <w:ilvl w:val="0"/>
          <w:numId w:val="13"/>
        </w:numPr>
        <w:spacing w:after="120"/>
        <w:contextualSpacing/>
        <w:jc w:val="both"/>
        <w:rPr>
          <w:rFonts w:ascii="Arial" w:hAnsi="Arial" w:cs="Arial"/>
          <w:sz w:val="24"/>
          <w:szCs w:val="24"/>
        </w:rPr>
      </w:pPr>
      <w:r w:rsidRPr="00680F0B">
        <w:rPr>
          <w:rFonts w:ascii="Arial" w:hAnsi="Arial" w:cs="Arial"/>
          <w:sz w:val="24"/>
          <w:szCs w:val="24"/>
        </w:rPr>
        <w:t xml:space="preserve">Extração de relatórios de </w:t>
      </w:r>
      <w:proofErr w:type="spellStart"/>
      <w:r w:rsidRPr="00680F0B">
        <w:rPr>
          <w:rFonts w:ascii="Arial" w:hAnsi="Arial" w:cs="Arial"/>
          <w:sz w:val="24"/>
          <w:szCs w:val="24"/>
        </w:rPr>
        <w:t>BD´s</w:t>
      </w:r>
      <w:proofErr w:type="spellEnd"/>
      <w:r w:rsidRPr="00680F0B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680F0B">
        <w:rPr>
          <w:rFonts w:ascii="Arial" w:hAnsi="Arial" w:cs="Arial"/>
          <w:sz w:val="24"/>
          <w:szCs w:val="24"/>
        </w:rPr>
        <w:t>OS´s</w:t>
      </w:r>
      <w:proofErr w:type="spellEnd"/>
      <w:r w:rsidRPr="00680F0B">
        <w:rPr>
          <w:rFonts w:ascii="Arial" w:hAnsi="Arial" w:cs="Arial"/>
          <w:sz w:val="24"/>
          <w:szCs w:val="24"/>
        </w:rPr>
        <w:t xml:space="preserve"> </w:t>
      </w:r>
      <w:r w:rsidR="00A37680">
        <w:rPr>
          <w:rFonts w:ascii="Arial" w:hAnsi="Arial" w:cs="Arial"/>
          <w:sz w:val="24"/>
          <w:szCs w:val="24"/>
        </w:rPr>
        <w:t>tratados pela operação.</w:t>
      </w:r>
    </w:p>
    <w:p w:rsidR="00680F0B" w:rsidRDefault="00680F0B" w:rsidP="00680F0B">
      <w:pPr>
        <w:pStyle w:val="PargrafodaLista"/>
        <w:spacing w:after="120"/>
        <w:contextualSpacing/>
        <w:jc w:val="both"/>
        <w:rPr>
          <w:rFonts w:ascii="Arial" w:hAnsi="Arial" w:cs="Arial"/>
          <w:color w:val="E46C0A"/>
        </w:rPr>
      </w:pPr>
    </w:p>
    <w:p w:rsidR="002B3C7F" w:rsidRPr="00FD4626" w:rsidRDefault="002B3C7F" w:rsidP="00FD4626">
      <w:pPr>
        <w:ind w:firstLine="708"/>
        <w:rPr>
          <w:rFonts w:ascii="Arial" w:hAnsi="Arial" w:cs="Arial"/>
          <w:b/>
          <w:sz w:val="24"/>
          <w:szCs w:val="24"/>
        </w:rPr>
      </w:pPr>
      <w:r w:rsidRPr="00FD4626">
        <w:rPr>
          <w:rFonts w:ascii="Arial" w:hAnsi="Arial" w:cs="Arial"/>
          <w:b/>
          <w:sz w:val="24"/>
          <w:szCs w:val="24"/>
        </w:rPr>
        <w:t>Visão do diagrama do SIGO.</w:t>
      </w:r>
    </w:p>
    <w:p w:rsidR="002B3C7F" w:rsidRDefault="00680F0B" w:rsidP="002B3C7F">
      <w:pPr>
        <w:ind w:firstLine="708"/>
      </w:pPr>
      <w:r>
        <w:rPr>
          <w:noProof/>
          <w:lang w:eastAsia="pt-BR"/>
        </w:rPr>
        <w:drawing>
          <wp:inline distT="0" distB="0" distL="0" distR="0">
            <wp:extent cx="4247719" cy="2421331"/>
            <wp:effectExtent l="19050" t="19050" r="19685" b="1714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87" cy="2434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914FB" w:rsidRPr="0011366D" w:rsidRDefault="006914FB" w:rsidP="006914FB">
      <w:pPr>
        <w:jc w:val="both"/>
        <w:rPr>
          <w:b/>
        </w:rPr>
      </w:pPr>
      <w:proofErr w:type="gramStart"/>
      <w:r w:rsidRPr="0011366D">
        <w:rPr>
          <w:b/>
        </w:rPr>
        <w:t>MENU</w:t>
      </w:r>
      <w:proofErr w:type="gramEnd"/>
      <w:r w:rsidRPr="0011366D">
        <w:rPr>
          <w:b/>
        </w:rPr>
        <w:t xml:space="preserve"> PRINCIPAL DO SIGO</w:t>
      </w:r>
    </w:p>
    <w:p w:rsidR="006914FB" w:rsidRDefault="006914FB" w:rsidP="006914FB">
      <w:r>
        <w:rPr>
          <w:noProof/>
          <w:lang w:eastAsia="pt-BR"/>
        </w:rPr>
        <w:drawing>
          <wp:inline distT="0" distB="0" distL="0" distR="0" wp14:anchorId="52052CC5" wp14:editId="2B9351F7">
            <wp:extent cx="3445459" cy="1836175"/>
            <wp:effectExtent l="0" t="0" r="317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5573" cy="18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FB" w:rsidRDefault="006914FB" w:rsidP="006914FB">
      <w:r>
        <w:rPr>
          <w:noProof/>
          <w:lang w:eastAsia="pt-BR"/>
        </w:rPr>
        <w:drawing>
          <wp:inline distT="0" distB="0" distL="0" distR="0" wp14:anchorId="5E45EBDC" wp14:editId="3B764A89">
            <wp:extent cx="3460089" cy="1843972"/>
            <wp:effectExtent l="0" t="0" r="762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6578" cy="184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7F" w:rsidRPr="00253C6C" w:rsidRDefault="006914FB" w:rsidP="006914FB">
      <w:pPr>
        <w:ind w:firstLine="708"/>
        <w:jc w:val="both"/>
        <w:rPr>
          <w:rFonts w:ascii="Arial" w:hAnsi="Arial" w:cs="Arial"/>
        </w:rPr>
      </w:pPr>
      <w:r w:rsidRPr="00253C6C">
        <w:rPr>
          <w:rFonts w:ascii="Arial" w:hAnsi="Arial" w:cs="Arial"/>
        </w:rPr>
        <w:lastRenderedPageBreak/>
        <w:t>Os</w:t>
      </w:r>
      <w:r w:rsidR="002B3C7F" w:rsidRPr="00253C6C">
        <w:rPr>
          <w:rFonts w:ascii="Arial" w:hAnsi="Arial" w:cs="Arial"/>
        </w:rPr>
        <w:t xml:space="preserve"> servidores executam </w:t>
      </w:r>
      <w:proofErr w:type="gramStart"/>
      <w:r w:rsidR="002B3C7F" w:rsidRPr="00253C6C">
        <w:rPr>
          <w:rFonts w:ascii="Arial" w:hAnsi="Arial" w:cs="Arial"/>
        </w:rPr>
        <w:t>várias macros</w:t>
      </w:r>
      <w:proofErr w:type="gramEnd"/>
      <w:r w:rsidR="002B3C7F" w:rsidRPr="00253C6C">
        <w:rPr>
          <w:rFonts w:ascii="Arial" w:hAnsi="Arial" w:cs="Arial"/>
        </w:rPr>
        <w:t xml:space="preserve"> para coletar os BD´S de FIXO na unidade</w:t>
      </w:r>
      <w:r w:rsidR="007A008F" w:rsidRPr="00253C6C">
        <w:rPr>
          <w:rFonts w:ascii="Arial" w:hAnsi="Arial" w:cs="Arial"/>
        </w:rPr>
        <w:t xml:space="preserve"> ”</w:t>
      </w:r>
      <w:r w:rsidR="002B3C7F" w:rsidRPr="00253C6C">
        <w:rPr>
          <w:rFonts w:ascii="Arial" w:hAnsi="Arial" w:cs="Arial"/>
        </w:rPr>
        <w:t>EX</w:t>
      </w:r>
      <w:r w:rsidR="007A008F" w:rsidRPr="00253C6C">
        <w:rPr>
          <w:rFonts w:ascii="Arial" w:hAnsi="Arial" w:cs="Arial"/>
        </w:rPr>
        <w:t>”</w:t>
      </w:r>
      <w:r w:rsidR="002B3C7F" w:rsidRPr="00253C6C">
        <w:rPr>
          <w:rFonts w:ascii="Arial" w:hAnsi="Arial" w:cs="Arial"/>
        </w:rPr>
        <w:t xml:space="preserve"> </w:t>
      </w:r>
      <w:r w:rsidR="007A008F" w:rsidRPr="00253C6C">
        <w:rPr>
          <w:rFonts w:ascii="Arial" w:hAnsi="Arial" w:cs="Arial"/>
        </w:rPr>
        <w:t xml:space="preserve">e </w:t>
      </w:r>
      <w:proofErr w:type="spellStart"/>
      <w:r w:rsidR="007A008F" w:rsidRPr="00253C6C">
        <w:rPr>
          <w:rFonts w:ascii="Arial" w:hAnsi="Arial" w:cs="Arial"/>
        </w:rPr>
        <w:t>BD´s</w:t>
      </w:r>
      <w:proofErr w:type="spellEnd"/>
      <w:r w:rsidR="007A008F" w:rsidRPr="00253C6C">
        <w:rPr>
          <w:rFonts w:ascii="Arial" w:hAnsi="Arial" w:cs="Arial"/>
        </w:rPr>
        <w:t xml:space="preserve"> de VELOX na unidade “RF” pela opção “IG” do SAC </w:t>
      </w:r>
      <w:r w:rsidR="002B3C7F" w:rsidRPr="00253C6C">
        <w:rPr>
          <w:rFonts w:ascii="Arial" w:hAnsi="Arial" w:cs="Arial"/>
        </w:rPr>
        <w:t xml:space="preserve">e gravam na </w:t>
      </w:r>
      <w:r w:rsidR="007A008F" w:rsidRPr="00253C6C">
        <w:rPr>
          <w:rFonts w:ascii="Arial" w:hAnsi="Arial" w:cs="Arial"/>
        </w:rPr>
        <w:t>Banco</w:t>
      </w:r>
      <w:r w:rsidR="002B3C7F" w:rsidRPr="00253C6C">
        <w:rPr>
          <w:rFonts w:ascii="Arial" w:hAnsi="Arial" w:cs="Arial"/>
        </w:rPr>
        <w:t xml:space="preserve"> de Dados </w:t>
      </w:r>
      <w:r w:rsidR="00702DFD" w:rsidRPr="00253C6C">
        <w:rPr>
          <w:rFonts w:ascii="Arial" w:hAnsi="Arial" w:cs="Arial"/>
        </w:rPr>
        <w:t>do SIGO, após a gravação é executado outra macro para enriquecer o BD com os dados d</w:t>
      </w:r>
      <w:r w:rsidRPr="00253C6C">
        <w:rPr>
          <w:rFonts w:ascii="Arial" w:hAnsi="Arial" w:cs="Arial"/>
        </w:rPr>
        <w:t>a</w:t>
      </w:r>
      <w:r w:rsidR="00702DFD" w:rsidRPr="00253C6C">
        <w:rPr>
          <w:rFonts w:ascii="Arial" w:hAnsi="Arial" w:cs="Arial"/>
        </w:rPr>
        <w:t xml:space="preserve"> facilidade</w:t>
      </w:r>
      <w:r w:rsidRPr="00253C6C">
        <w:rPr>
          <w:rFonts w:ascii="Arial" w:hAnsi="Arial" w:cs="Arial"/>
        </w:rPr>
        <w:t xml:space="preserve"> de rede</w:t>
      </w:r>
      <w:r w:rsidR="00702DFD" w:rsidRPr="00253C6C">
        <w:rPr>
          <w:rFonts w:ascii="Arial" w:hAnsi="Arial" w:cs="Arial"/>
        </w:rPr>
        <w:t xml:space="preserve"> do terminal.</w:t>
      </w:r>
    </w:p>
    <w:p w:rsidR="007A008F" w:rsidRPr="00FD4626" w:rsidRDefault="007A008F" w:rsidP="002B3C7F">
      <w:pPr>
        <w:ind w:firstLine="708"/>
        <w:rPr>
          <w:rFonts w:ascii="Times New Roman" w:hAnsi="Times New Roman" w:cs="Times New Roman"/>
          <w:b/>
        </w:rPr>
      </w:pPr>
      <w:r w:rsidRPr="00FD4626">
        <w:rPr>
          <w:rFonts w:ascii="Times New Roman" w:hAnsi="Times New Roman" w:cs="Times New Roman"/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15C27F" wp14:editId="70D359BA">
                <wp:simplePos x="0" y="0"/>
                <wp:positionH relativeFrom="column">
                  <wp:posOffset>3024505</wp:posOffset>
                </wp:positionH>
                <wp:positionV relativeFrom="paragraph">
                  <wp:posOffset>231775</wp:posOffset>
                </wp:positionV>
                <wp:extent cx="3145155" cy="2742565"/>
                <wp:effectExtent l="0" t="0" r="17145" b="19685"/>
                <wp:wrapNone/>
                <wp:docPr id="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5155" cy="2742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37D8" w:rsidRDefault="003237D8" w:rsidP="00702DFD"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18111F67" wp14:editId="63EE6179">
                                  <wp:extent cx="2979806" cy="2604211"/>
                                  <wp:effectExtent l="0" t="0" r="0" b="5715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3275" cy="26072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238.15pt;margin-top:18.25pt;width:247.65pt;height:215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">
                <v:textbox>
                  <w:txbxContent>
                    <w:p w:rsidR="003237D8" w:rsidRDefault="003237D8" w:rsidP="00702DFD"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18111F67" wp14:editId="63EE6179">
                            <wp:extent cx="2979806" cy="2604211"/>
                            <wp:effectExtent l="0" t="0" r="0" b="5715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3275" cy="26072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D4626">
        <w:rPr>
          <w:rFonts w:ascii="Times New Roman" w:hAnsi="Times New Roman" w:cs="Times New Roman"/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261B5E" wp14:editId="0BF4ED72">
                <wp:simplePos x="0" y="0"/>
                <wp:positionH relativeFrom="column">
                  <wp:posOffset>-186690</wp:posOffset>
                </wp:positionH>
                <wp:positionV relativeFrom="paragraph">
                  <wp:posOffset>225425</wp:posOffset>
                </wp:positionV>
                <wp:extent cx="3145155" cy="2749550"/>
                <wp:effectExtent l="0" t="0" r="17145" b="12700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5155" cy="274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37D8" w:rsidRDefault="003237D8"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7E98A51B" wp14:editId="4102FEE2">
                                  <wp:extent cx="3021585" cy="2640787"/>
                                  <wp:effectExtent l="0" t="0" r="7620" b="7620"/>
                                  <wp:docPr id="15" name="Imagem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23145" cy="26421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-14.7pt;margin-top:17.75pt;width:247.65pt;height:216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">
                <v:textbox>
                  <w:txbxContent>
                    <w:p w:rsidR="003237D8" w:rsidRDefault="003237D8"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7E98A51B" wp14:editId="4102FEE2">
                            <wp:extent cx="3021585" cy="2640787"/>
                            <wp:effectExtent l="0" t="0" r="7620" b="7620"/>
                            <wp:docPr id="15" name="Imagem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23145" cy="26421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D4626">
        <w:rPr>
          <w:rFonts w:ascii="Times New Roman" w:hAnsi="Times New Roman" w:cs="Times New Roman"/>
          <w:b/>
        </w:rPr>
        <w:t xml:space="preserve"> Visão dos </w:t>
      </w:r>
      <w:proofErr w:type="spellStart"/>
      <w:r w:rsidRPr="00FD4626">
        <w:rPr>
          <w:rFonts w:ascii="Times New Roman" w:hAnsi="Times New Roman" w:cs="Times New Roman"/>
          <w:b/>
        </w:rPr>
        <w:t>BD´s</w:t>
      </w:r>
      <w:proofErr w:type="spellEnd"/>
      <w:r w:rsidRPr="00FD4626">
        <w:rPr>
          <w:rFonts w:ascii="Times New Roman" w:hAnsi="Times New Roman" w:cs="Times New Roman"/>
          <w:b/>
        </w:rPr>
        <w:t xml:space="preserve"> de FIXO</w:t>
      </w:r>
      <w:proofErr w:type="gramStart"/>
      <w:r w:rsidRPr="00FD4626">
        <w:rPr>
          <w:rFonts w:ascii="Times New Roman" w:hAnsi="Times New Roman" w:cs="Times New Roman"/>
          <w:b/>
        </w:rPr>
        <w:t xml:space="preserve">  </w:t>
      </w:r>
      <w:proofErr w:type="gramEnd"/>
      <w:r w:rsidRPr="00FD4626">
        <w:rPr>
          <w:rFonts w:ascii="Times New Roman" w:hAnsi="Times New Roman" w:cs="Times New Roman"/>
          <w:b/>
        </w:rPr>
        <w:t>na unida “EX”.</w:t>
      </w:r>
    </w:p>
    <w:p w:rsidR="0088052C" w:rsidRPr="007A008F" w:rsidRDefault="0088052C" w:rsidP="002B3C7F">
      <w:pPr>
        <w:ind w:firstLine="708"/>
        <w:rPr>
          <w:b/>
        </w:rPr>
      </w:pPr>
    </w:p>
    <w:p w:rsidR="007A008F" w:rsidRDefault="007A008F" w:rsidP="002B3C7F">
      <w:pPr>
        <w:ind w:firstLine="708"/>
      </w:pPr>
    </w:p>
    <w:p w:rsidR="007A008F" w:rsidRDefault="007A008F" w:rsidP="002B3C7F">
      <w:pPr>
        <w:ind w:firstLine="708"/>
      </w:pPr>
    </w:p>
    <w:p w:rsidR="007A008F" w:rsidRDefault="007A008F" w:rsidP="002B3C7F">
      <w:pPr>
        <w:ind w:firstLine="708"/>
      </w:pP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680F0B" w:rsidRDefault="00680F0B" w:rsidP="007A008F">
      <w:pPr>
        <w:ind w:firstLine="708"/>
        <w:rPr>
          <w:b/>
        </w:rPr>
      </w:pPr>
    </w:p>
    <w:p w:rsidR="007A008F" w:rsidRPr="00FD4626" w:rsidRDefault="007A008F" w:rsidP="007A008F">
      <w:pPr>
        <w:ind w:firstLine="708"/>
        <w:rPr>
          <w:rFonts w:ascii="Times New Roman" w:hAnsi="Times New Roman" w:cs="Times New Roman"/>
          <w:b/>
        </w:rPr>
      </w:pPr>
      <w:r w:rsidRPr="00FD4626">
        <w:rPr>
          <w:rFonts w:ascii="Times New Roman" w:hAnsi="Times New Roman" w:cs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16EFA6" wp14:editId="24F492C4">
                <wp:simplePos x="0" y="0"/>
                <wp:positionH relativeFrom="column">
                  <wp:posOffset>-186690</wp:posOffset>
                </wp:positionH>
                <wp:positionV relativeFrom="paragraph">
                  <wp:posOffset>286385</wp:posOffset>
                </wp:positionV>
                <wp:extent cx="3145155" cy="2749550"/>
                <wp:effectExtent l="0" t="0" r="17145" b="12700"/>
                <wp:wrapNone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5155" cy="274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37D8" w:rsidRDefault="003237D8" w:rsidP="00702DFD"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002CA5F5" wp14:editId="4BE75C3B">
                                  <wp:extent cx="2953385" cy="2581121"/>
                                  <wp:effectExtent l="0" t="0" r="0" b="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3385" cy="25811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-14.7pt;margin-top:22.55pt;width:247.65pt;height:216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">
                <v:textbox>
                  <w:txbxContent>
                    <w:p w:rsidR="003237D8" w:rsidRDefault="003237D8" w:rsidP="00702DFD"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002CA5F5" wp14:editId="4BE75C3B">
                            <wp:extent cx="2953385" cy="2581121"/>
                            <wp:effectExtent l="0" t="0" r="0" b="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3385" cy="25811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D4626">
        <w:rPr>
          <w:rFonts w:ascii="Times New Roman" w:hAnsi="Times New Roman" w:cs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AF2C6A" wp14:editId="3C47B5BA">
                <wp:simplePos x="0" y="0"/>
                <wp:positionH relativeFrom="column">
                  <wp:posOffset>3024505</wp:posOffset>
                </wp:positionH>
                <wp:positionV relativeFrom="paragraph">
                  <wp:posOffset>292735</wp:posOffset>
                </wp:positionV>
                <wp:extent cx="3145155" cy="2742565"/>
                <wp:effectExtent l="0" t="0" r="17145" b="19685"/>
                <wp:wrapNone/>
                <wp:docPr id="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5155" cy="2742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37D8" w:rsidRDefault="003237D8" w:rsidP="00702DFD"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5EAE2633" wp14:editId="59FC4FD0">
                                  <wp:extent cx="2953385" cy="2581121"/>
                                  <wp:effectExtent l="0" t="0" r="0" b="0"/>
                                  <wp:docPr id="31" name="Imagem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3385" cy="25811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38.15pt;margin-top:23.05pt;width:247.65pt;height:215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">
                <v:textbox>
                  <w:txbxContent>
                    <w:p w:rsidR="003237D8" w:rsidRDefault="003237D8" w:rsidP="00702DFD"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5EAE2633" wp14:editId="59FC4FD0">
                            <wp:extent cx="2953385" cy="2581121"/>
                            <wp:effectExtent l="0" t="0" r="0" b="0"/>
                            <wp:docPr id="31" name="Imagem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3385" cy="25811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D4626">
        <w:rPr>
          <w:rFonts w:ascii="Times New Roman" w:hAnsi="Times New Roman" w:cs="Times New Roman"/>
          <w:b/>
        </w:rPr>
        <w:t xml:space="preserve">Visão dos </w:t>
      </w:r>
      <w:proofErr w:type="spellStart"/>
      <w:r w:rsidRPr="00FD4626">
        <w:rPr>
          <w:rFonts w:ascii="Times New Roman" w:hAnsi="Times New Roman" w:cs="Times New Roman"/>
          <w:b/>
        </w:rPr>
        <w:t>BD´s</w:t>
      </w:r>
      <w:proofErr w:type="spellEnd"/>
      <w:r w:rsidRPr="00FD4626">
        <w:rPr>
          <w:rFonts w:ascii="Times New Roman" w:hAnsi="Times New Roman" w:cs="Times New Roman"/>
          <w:b/>
        </w:rPr>
        <w:t xml:space="preserve"> de VELOX</w:t>
      </w:r>
      <w:proofErr w:type="gramStart"/>
      <w:r w:rsidRPr="00FD4626">
        <w:rPr>
          <w:rFonts w:ascii="Times New Roman" w:hAnsi="Times New Roman" w:cs="Times New Roman"/>
          <w:b/>
        </w:rPr>
        <w:t xml:space="preserve">  </w:t>
      </w:r>
      <w:proofErr w:type="gramEnd"/>
      <w:r w:rsidRPr="00FD4626">
        <w:rPr>
          <w:rFonts w:ascii="Times New Roman" w:hAnsi="Times New Roman" w:cs="Times New Roman"/>
          <w:b/>
        </w:rPr>
        <w:t>na unida “RF”.</w:t>
      </w: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702DFD" w:rsidRDefault="00702DFD" w:rsidP="002B3C7F">
      <w:pPr>
        <w:ind w:firstLine="708"/>
      </w:pPr>
    </w:p>
    <w:p w:rsidR="002B3C7F" w:rsidRPr="00253C6C" w:rsidRDefault="007A008F" w:rsidP="00613D6A">
      <w:pPr>
        <w:ind w:firstLine="708"/>
        <w:jc w:val="both"/>
        <w:rPr>
          <w:rFonts w:ascii="Arial" w:hAnsi="Arial" w:cs="Arial"/>
        </w:rPr>
      </w:pPr>
      <w:r w:rsidRPr="00253C6C">
        <w:rPr>
          <w:rFonts w:ascii="Arial" w:hAnsi="Arial" w:cs="Arial"/>
        </w:rPr>
        <w:t xml:space="preserve">Após a coleta dos </w:t>
      </w:r>
      <w:proofErr w:type="spellStart"/>
      <w:r w:rsidRPr="00253C6C">
        <w:rPr>
          <w:rFonts w:ascii="Arial" w:hAnsi="Arial" w:cs="Arial"/>
        </w:rPr>
        <w:t>BD´s</w:t>
      </w:r>
      <w:proofErr w:type="spellEnd"/>
      <w:r w:rsidRPr="00253C6C">
        <w:rPr>
          <w:rFonts w:ascii="Arial" w:hAnsi="Arial" w:cs="Arial"/>
        </w:rPr>
        <w:t xml:space="preserve"> de FIXO e VELOX são disponibilizados para os operadores do CO </w:t>
      </w:r>
      <w:r w:rsidR="00451C7D" w:rsidRPr="00253C6C">
        <w:rPr>
          <w:rFonts w:ascii="Arial" w:hAnsi="Arial" w:cs="Arial"/>
        </w:rPr>
        <w:t xml:space="preserve">para realizar o </w:t>
      </w:r>
      <w:r w:rsidRPr="00253C6C">
        <w:rPr>
          <w:rFonts w:ascii="Arial" w:hAnsi="Arial" w:cs="Arial"/>
        </w:rPr>
        <w:t xml:space="preserve">tratamento do reparo </w:t>
      </w:r>
      <w:r w:rsidR="00B76849" w:rsidRPr="00253C6C">
        <w:rPr>
          <w:rFonts w:ascii="Arial" w:hAnsi="Arial" w:cs="Arial"/>
        </w:rPr>
        <w:t>utilizando a</w:t>
      </w:r>
      <w:r w:rsidRPr="00253C6C">
        <w:rPr>
          <w:rFonts w:ascii="Arial" w:hAnsi="Arial" w:cs="Arial"/>
        </w:rPr>
        <w:t xml:space="preserve"> ferramenta do SIGO.</w:t>
      </w:r>
    </w:p>
    <w:p w:rsidR="00451C7D" w:rsidRPr="00253C6C" w:rsidRDefault="00451C7D" w:rsidP="00613D6A">
      <w:pPr>
        <w:ind w:firstLine="708"/>
        <w:jc w:val="both"/>
        <w:rPr>
          <w:rFonts w:ascii="Arial" w:hAnsi="Arial" w:cs="Arial"/>
        </w:rPr>
      </w:pPr>
      <w:r w:rsidRPr="00253C6C">
        <w:rPr>
          <w:rFonts w:ascii="Arial" w:hAnsi="Arial" w:cs="Arial"/>
        </w:rPr>
        <w:t>São realizad</w:t>
      </w:r>
      <w:r w:rsidR="006914FB" w:rsidRPr="00253C6C">
        <w:rPr>
          <w:rFonts w:ascii="Arial" w:hAnsi="Arial" w:cs="Arial"/>
        </w:rPr>
        <w:t>os os procedimentos de consulta e correção da configuração na central, na gerência e testes elétricos</w:t>
      </w:r>
      <w:r w:rsidRPr="00253C6C">
        <w:rPr>
          <w:rFonts w:ascii="Arial" w:hAnsi="Arial" w:cs="Arial"/>
        </w:rPr>
        <w:t>, caso consiga solucionar o reparo é fechado o BD, senão de acordo com a análise é repassado p</w:t>
      </w:r>
      <w:r w:rsidR="006914FB" w:rsidRPr="00253C6C">
        <w:rPr>
          <w:rFonts w:ascii="Arial" w:hAnsi="Arial" w:cs="Arial"/>
        </w:rPr>
        <w:t>ara campo ou para demais áreas pela ferramenta do SIGO que reflete no SAC.</w:t>
      </w:r>
    </w:p>
    <w:p w:rsidR="006914FB" w:rsidRDefault="006914FB" w:rsidP="00B76849">
      <w:pPr>
        <w:rPr>
          <w:b/>
        </w:rPr>
      </w:pPr>
    </w:p>
    <w:p w:rsidR="006914FB" w:rsidRDefault="006914FB" w:rsidP="00B76849">
      <w:pPr>
        <w:rPr>
          <w:b/>
        </w:rPr>
      </w:pPr>
    </w:p>
    <w:p w:rsidR="00B76849" w:rsidRPr="000147A9" w:rsidRDefault="000147A9" w:rsidP="000147A9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 w:rsidRPr="000147A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Instruções para </w:t>
      </w:r>
      <w:r w:rsidR="00B76849" w:rsidRPr="000147A9">
        <w:rPr>
          <w:rFonts w:ascii="Times New Roman" w:hAnsi="Times New Roman" w:cs="Times New Roman"/>
          <w:b/>
          <w:sz w:val="28"/>
          <w:szCs w:val="28"/>
        </w:rPr>
        <w:t>Triagem de BD FIXO</w:t>
      </w:r>
      <w:r w:rsidR="007C5E1D">
        <w:rPr>
          <w:rFonts w:ascii="Times New Roman" w:hAnsi="Times New Roman" w:cs="Times New Roman"/>
          <w:b/>
          <w:sz w:val="28"/>
          <w:szCs w:val="28"/>
        </w:rPr>
        <w:t xml:space="preserve"> para a visão do usuário (agente do CO).</w:t>
      </w:r>
    </w:p>
    <w:p w:rsidR="00B76849" w:rsidRDefault="000147A9" w:rsidP="00B76849">
      <w: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75pt;height:50.1pt" o:ole="">
            <v:imagedata r:id="rId13" o:title=""/>
          </v:shape>
          <o:OLEObject Type="Embed" ProgID="AcroExch.Document.11" ShapeID="_x0000_i1025" DrawAspect="Icon" ObjectID="_1519998071" r:id="rId14"/>
        </w:object>
      </w:r>
    </w:p>
    <w:p w:rsidR="007C5E1D" w:rsidRPr="000147A9" w:rsidRDefault="00B76849" w:rsidP="007C5E1D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 w:rsidRPr="000147A9">
        <w:rPr>
          <w:rFonts w:ascii="Times New Roman" w:hAnsi="Times New Roman" w:cs="Times New Roman"/>
          <w:b/>
          <w:sz w:val="28"/>
          <w:szCs w:val="28"/>
        </w:rPr>
        <w:t xml:space="preserve">Instruções </w:t>
      </w:r>
      <w:r w:rsidR="00613D6A" w:rsidRPr="000147A9">
        <w:rPr>
          <w:rFonts w:ascii="Times New Roman" w:hAnsi="Times New Roman" w:cs="Times New Roman"/>
          <w:b/>
          <w:sz w:val="28"/>
          <w:szCs w:val="28"/>
        </w:rPr>
        <w:t xml:space="preserve">para </w:t>
      </w:r>
      <w:r w:rsidRPr="000147A9">
        <w:rPr>
          <w:rFonts w:ascii="Times New Roman" w:hAnsi="Times New Roman" w:cs="Times New Roman"/>
          <w:b/>
          <w:sz w:val="28"/>
          <w:szCs w:val="28"/>
        </w:rPr>
        <w:t>Triagem de BD VELOX</w:t>
      </w:r>
      <w:r w:rsidR="007C5E1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C5E1D">
        <w:rPr>
          <w:rFonts w:ascii="Times New Roman" w:hAnsi="Times New Roman" w:cs="Times New Roman"/>
          <w:b/>
          <w:sz w:val="28"/>
          <w:szCs w:val="28"/>
        </w:rPr>
        <w:t>para a visão do usuário (agente do CO).</w:t>
      </w:r>
    </w:p>
    <w:p w:rsidR="00B76849" w:rsidRPr="000147A9" w:rsidRDefault="00B76849" w:rsidP="007C5E1D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0147A9" w:rsidRDefault="000147A9" w:rsidP="000147A9">
      <w:r>
        <w:object w:dxaOrig="1551" w:dyaOrig="1004">
          <v:shape id="_x0000_i1026" type="#_x0000_t75" style="width:77.75pt;height:50.1pt" o:ole="">
            <v:imagedata r:id="rId15" o:title=""/>
          </v:shape>
          <o:OLEObject Type="Embed" ProgID="AcroExch.Document.11" ShapeID="_x0000_i1026" DrawAspect="Icon" ObjectID="_1519998072" r:id="rId16"/>
        </w:object>
      </w:r>
    </w:p>
    <w:p w:rsidR="00FE4AAF" w:rsidRPr="000147A9" w:rsidRDefault="00FE4AAF" w:rsidP="000147A9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 w:rsidRPr="000147A9">
        <w:rPr>
          <w:rFonts w:ascii="Times New Roman" w:hAnsi="Times New Roman" w:cs="Times New Roman"/>
          <w:b/>
          <w:sz w:val="28"/>
          <w:szCs w:val="28"/>
        </w:rPr>
        <w:t>Tutorial Massivo Velox</w:t>
      </w:r>
      <w:r w:rsidR="000147A9" w:rsidRPr="000147A9">
        <w:rPr>
          <w:rFonts w:ascii="Times New Roman" w:hAnsi="Times New Roman" w:cs="Times New Roman"/>
          <w:b/>
          <w:sz w:val="28"/>
          <w:szCs w:val="28"/>
        </w:rPr>
        <w:t>.</w:t>
      </w:r>
    </w:p>
    <w:p w:rsidR="000147A9" w:rsidRPr="00FD4626" w:rsidRDefault="000147A9" w:rsidP="00FE4AAF">
      <w:pPr>
        <w:spacing w:after="0"/>
        <w:rPr>
          <w:rFonts w:ascii="Times New Roman" w:hAnsi="Times New Roman" w:cs="Times New Roman"/>
          <w:b/>
        </w:rPr>
      </w:pPr>
    </w:p>
    <w:tbl>
      <w:tblPr>
        <w:tblW w:w="5180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89"/>
      </w:tblGrid>
      <w:tr w:rsidR="00FE4AAF" w:rsidRPr="00EA0C19" w:rsidTr="00FE4AAF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FE4AAF" w:rsidRPr="00EA0C19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EA0C19">
              <w:rPr>
                <w:rFonts w:ascii="Arial" w:eastAsia="Times New Roman" w:hAnsi="Arial" w:cs="Arial"/>
                <w:b/>
                <w:bCs/>
                <w:color w:val="000066"/>
                <w:sz w:val="15"/>
                <w:szCs w:val="15"/>
                <w:shd w:val="clear" w:color="auto" w:fill="EFEFEF"/>
                <w:lang w:eastAsia="pt-BR"/>
              </w:rPr>
              <w:t>OBJETIVO</w:t>
            </w:r>
          </w:p>
        </w:tc>
      </w:tr>
      <w:tr w:rsidR="00FE4AAF" w:rsidRPr="00EA0C19" w:rsidTr="00FE4AAF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E4AAF" w:rsidRPr="003D0E58" w:rsidRDefault="00FE4AAF" w:rsidP="00164880">
            <w:pPr>
              <w:numPr>
                <w:ilvl w:val="0"/>
                <w:numId w:val="1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Este novo processo tem por finalidade capturar 100% dos BD decorrentes de massivos tanto na RF quanto os tramitados pra campo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( 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QR-DE), além de uma vez analisados o processo pode ser ativado para o modo automático, não havendo a necessidade de reanálise, pois assim que acionado a ferramenta terá automação para trâmite e monitoramento automático para 100%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associados a falha.</w:t>
            </w:r>
          </w:p>
          <w:p w:rsidR="00FE4AAF" w:rsidRPr="00EA0C19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drawing>
                <wp:inline distT="0" distB="0" distL="0" distR="0" wp14:anchorId="696E747B" wp14:editId="4D77767D">
                  <wp:extent cx="6496050" cy="3895725"/>
                  <wp:effectExtent l="0" t="0" r="0" b="9525"/>
                  <wp:docPr id="6" name="Imagem 6" descr="http://10.59.99.217/SIGO_INTEGRADO_3/SIGO_CONORTE/sigo_oem/COM_CSTN1-BD/includes/novo_massivo/img_tuto/ini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10.59.99.217/SIGO_INTEGRADO_3/SIGO_CONORTE/sigo_oem/COM_CSTN1-BD/includes/novo_massivo/img_tuto/ini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389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AAF" w:rsidRPr="00EA0C19" w:rsidTr="00FE4AAF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FE4AAF" w:rsidRPr="00EA0C19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EA0C19">
              <w:rPr>
                <w:rFonts w:ascii="Arial" w:eastAsia="Times New Roman" w:hAnsi="Arial" w:cs="Arial"/>
                <w:b/>
                <w:bCs/>
                <w:color w:val="000066"/>
                <w:sz w:val="15"/>
                <w:szCs w:val="15"/>
                <w:shd w:val="clear" w:color="auto" w:fill="EFEFEF"/>
                <w:lang w:eastAsia="pt-BR"/>
              </w:rPr>
              <w:t>AUTOMAÇÃO DO CADASTRO</w:t>
            </w:r>
          </w:p>
        </w:tc>
      </w:tr>
      <w:tr w:rsidR="00FE4AAF" w:rsidRPr="00EA0C19" w:rsidTr="00FE4AAF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E4AAF" w:rsidRPr="003D0E58" w:rsidRDefault="00FE4AAF" w:rsidP="0074006D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Esta nova ferramenta captura 100% dos massivos abertos no SAC com baixo </w:t>
            </w:r>
            <w:proofErr w:type="spellStart"/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>delay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, em média de 10 minutos (</w:t>
            </w:r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 xml:space="preserve">se os </w:t>
            </w:r>
            <w:proofErr w:type="spellStart"/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>coletadores</w:t>
            </w:r>
            <w:proofErr w:type="spellEnd"/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 xml:space="preserve"> estiverem ativos e não houver problemas de lentidão ou queda do SAC ou rede</w:t>
            </w: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) e após a identificação é feito o cadastro automático,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setando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para o ‘início da análise’ 01 hora anterior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a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abertura do mesmo e para o ‘fim da análise’ acréscimo de 03 horas à hora atual.</w:t>
            </w:r>
          </w:p>
          <w:p w:rsidR="00FE4AAF" w:rsidRPr="00EA0C19" w:rsidRDefault="00FE4AAF" w:rsidP="003D0E58">
            <w:pPr>
              <w:numPr>
                <w:ilvl w:val="0"/>
                <w:numId w:val="2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Após o cadastro do massivo serão capturados 100%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que estão abertos na RF e acionado sistema de varredura de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tramitados pela RF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obedecendo o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período de análise que pode ser prorrogado.</w:t>
            </w:r>
          </w:p>
        </w:tc>
      </w:tr>
      <w:tr w:rsidR="00FE4AAF" w:rsidRPr="00EA0C19" w:rsidTr="00FE4AAF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FE4AAF" w:rsidRPr="00EA0C19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EA0C19">
              <w:rPr>
                <w:rFonts w:ascii="Arial" w:eastAsia="Times New Roman" w:hAnsi="Arial" w:cs="Arial"/>
                <w:b/>
                <w:bCs/>
                <w:color w:val="000066"/>
                <w:sz w:val="15"/>
                <w:szCs w:val="15"/>
                <w:shd w:val="clear" w:color="auto" w:fill="EFEFEF"/>
                <w:lang w:eastAsia="pt-BR"/>
              </w:rPr>
              <w:t>CADASTRO MANUAL</w:t>
            </w:r>
          </w:p>
        </w:tc>
      </w:tr>
      <w:tr w:rsidR="00FE4AAF" w:rsidRPr="00EA0C19" w:rsidTr="00FE4AAF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E4AAF" w:rsidRPr="003D0E58" w:rsidRDefault="00FE4AAF" w:rsidP="0074006D">
            <w:pPr>
              <w:numPr>
                <w:ilvl w:val="0"/>
                <w:numId w:val="3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lastRenderedPageBreak/>
              <w:t>Tendo em vista a automação 100% SAC desta ferramenta com baixo </w:t>
            </w:r>
            <w:proofErr w:type="spellStart"/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>delay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 em condições normais, percebemos que não é necessário o cadastro manual, apenas em último caso, quando há problemas no SAC ou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coletador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parado (devido a erro no SAC, rede ou máquina) com mais de 30 minutos.</w:t>
            </w:r>
          </w:p>
          <w:p w:rsidR="0088052C" w:rsidRPr="003D0E58" w:rsidRDefault="00FE4AAF" w:rsidP="003D0E58">
            <w:pPr>
              <w:numPr>
                <w:ilvl w:val="0"/>
                <w:numId w:val="3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Salvo a nota acima, caso haja a necessidade de cadastro manual, na parte superior, logo abaixo do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menu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horizontal sob o título ‘CADASTRO DE ANÁLISE DE MASSIVOS’, temos 05 itens (UF, LOCALIDADE, ESTAÇÃO, DSLAM, SLOT), sendo apenas a UF de preenchimento obrigatório. Após informar os dados para a abertura da análise basta clicar no botão abaixo ‘CADASTRAR ANÁLISE’. Após o cadastro é feito o mesmo processo do cadastro automático, capturando 100%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que estão abertos na RF e acionando sistema de varredura de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tramitados pela RF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obedecendo o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período de análise que pode ser prorrogado.</w:t>
            </w:r>
          </w:p>
        </w:tc>
      </w:tr>
      <w:tr w:rsidR="00FE4AAF" w:rsidRPr="00EA0C19" w:rsidTr="00FE4AAF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FE4AAF" w:rsidRPr="00EA0C19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EA0C19">
              <w:rPr>
                <w:rFonts w:ascii="Arial" w:eastAsia="Times New Roman" w:hAnsi="Arial" w:cs="Arial"/>
                <w:b/>
                <w:bCs/>
                <w:color w:val="000066"/>
                <w:sz w:val="15"/>
                <w:szCs w:val="15"/>
                <w:shd w:val="clear" w:color="auto" w:fill="EFEFEF"/>
                <w:lang w:eastAsia="pt-BR"/>
              </w:rPr>
              <w:t>UTILIZAÇÃO DOS FILTROS DISPONIBILIZADOS</w:t>
            </w:r>
          </w:p>
        </w:tc>
      </w:tr>
      <w:tr w:rsidR="00FE4AAF" w:rsidRPr="00EA0C19" w:rsidTr="00FE4AAF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E4AAF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drawing>
                <wp:inline distT="0" distB="0" distL="0" distR="0" wp14:anchorId="44087CB5" wp14:editId="14A50991">
                  <wp:extent cx="6496050" cy="666750"/>
                  <wp:effectExtent l="0" t="0" r="0" b="0"/>
                  <wp:docPr id="5" name="Imagem 5" descr="http://10.59.99.217/SIGO_INTEGRADO_3/SIGO_CONORTE/sigo_oem/COM_CSTN1-BD/includes/novo_massivo/img_tuto/filtro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10.59.99.217/SIGO_INTEGRADO_3/SIGO_CONORTE/sigo_oem/COM_CSTN1-BD/includes/novo_massivo/img_tuto/filtro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4880" w:rsidRPr="00EA0C19" w:rsidRDefault="00164880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</w:p>
          <w:p w:rsidR="00FE4AAF" w:rsidRPr="003D0E58" w:rsidRDefault="00FE4AAF" w:rsidP="00164880">
            <w:pPr>
              <w:numPr>
                <w:ilvl w:val="0"/>
                <w:numId w:val="4"/>
              </w:numPr>
              <w:spacing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UF: Lista todas as Filiais cadastradas.</w:t>
            </w:r>
          </w:p>
          <w:p w:rsidR="00FE4AAF" w:rsidRPr="003D0E58" w:rsidRDefault="00FE4AAF" w:rsidP="0074006D">
            <w:pPr>
              <w:numPr>
                <w:ilvl w:val="0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PESQUISA: Selecione entre DSLAM, SLOT, ESTAÇÃO e LOCALIDADE, e ao lado informe o que deseja procurar de acordo com o que selecionou.</w:t>
            </w:r>
          </w:p>
          <w:p w:rsidR="00FE4AAF" w:rsidRPr="003D0E58" w:rsidRDefault="00FE4AAF" w:rsidP="0074006D">
            <w:pPr>
              <w:numPr>
                <w:ilvl w:val="0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Filtro para o início da análise:</w:t>
            </w:r>
          </w:p>
          <w:p w:rsidR="00FE4AAF" w:rsidRPr="003D0E58" w:rsidRDefault="00FE4AAF" w:rsidP="0074006D">
            <w:pPr>
              <w:numPr>
                <w:ilvl w:val="1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D-: Registros com data anterior a data corrente.</w:t>
            </w:r>
          </w:p>
          <w:p w:rsidR="00FE4AAF" w:rsidRPr="003D0E58" w:rsidRDefault="00FE4AAF" w:rsidP="0074006D">
            <w:pPr>
              <w:numPr>
                <w:ilvl w:val="1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HOJE: Registros com data corrente (que inclui os massivos futuros que estão para a data corrente).</w:t>
            </w:r>
          </w:p>
          <w:p w:rsidR="00FE4AAF" w:rsidRPr="003D0E58" w:rsidRDefault="00FE4AAF" w:rsidP="0074006D">
            <w:pPr>
              <w:numPr>
                <w:ilvl w:val="1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AGORA: Registros com data corrente, porém até a hora corrente (excluindo os massivos futuros para a data corrente).</w:t>
            </w:r>
          </w:p>
          <w:p w:rsidR="00FE4AAF" w:rsidRPr="003D0E58" w:rsidRDefault="00FE4AAF" w:rsidP="0074006D">
            <w:pPr>
              <w:numPr>
                <w:ilvl w:val="1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D+: Registros com data posterior a data corrente (massivos futuros).</w:t>
            </w:r>
          </w:p>
          <w:p w:rsidR="00FE4AAF" w:rsidRPr="003D0E58" w:rsidRDefault="00FE4AAF" w:rsidP="0074006D">
            <w:pPr>
              <w:numPr>
                <w:ilvl w:val="0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Filtro que identifica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associados ao cadastro:</w:t>
            </w:r>
          </w:p>
          <w:p w:rsidR="00FE4AAF" w:rsidRPr="003D0E58" w:rsidRDefault="00FE4AAF" w:rsidP="0074006D">
            <w:pPr>
              <w:numPr>
                <w:ilvl w:val="1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AGUARDANDO &gt; 0: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que foram localizados na RF ou tramitados deste posto, porém não foram tramitados por esta ferramenta.</w:t>
            </w:r>
          </w:p>
          <w:p w:rsidR="00FE4AAF" w:rsidRPr="003D0E58" w:rsidRDefault="00FE4AAF" w:rsidP="0074006D">
            <w:pPr>
              <w:numPr>
                <w:ilvl w:val="1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TRAMITADO &gt; 0: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que foram analisados e tramitados por esta ferramenta.</w:t>
            </w:r>
          </w:p>
          <w:p w:rsidR="00FE4AAF" w:rsidRPr="003D0E58" w:rsidRDefault="00FE4AAF" w:rsidP="0074006D">
            <w:pPr>
              <w:numPr>
                <w:ilvl w:val="0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Filtra o status do cadastro:</w:t>
            </w:r>
          </w:p>
          <w:p w:rsidR="00FE4AAF" w:rsidRPr="003D0E58" w:rsidRDefault="00FE4AAF" w:rsidP="0074006D">
            <w:pPr>
              <w:numPr>
                <w:ilvl w:val="1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ESTOU ANALISANDO: Mostra apenas os registros que estão abertos e sinalizados como análise e que estão na matrícula do usuário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logado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no SIGO.</w:t>
            </w:r>
          </w:p>
          <w:p w:rsidR="00FE4AAF" w:rsidRPr="003D0E58" w:rsidRDefault="00FE4AAF" w:rsidP="0074006D">
            <w:pPr>
              <w:numPr>
                <w:ilvl w:val="1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SÓ ABERTOS: Mostra os registros com data/hora final da análise posterior a data/hora corrente, que não estão cancelados.</w:t>
            </w:r>
          </w:p>
          <w:p w:rsidR="00FE4AAF" w:rsidRPr="003D0E58" w:rsidRDefault="00FE4AAF" w:rsidP="0074006D">
            <w:pPr>
              <w:numPr>
                <w:ilvl w:val="0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Filtro para monitoramento de abertura de massivos com ampla extensão, impedindo clientes que não fazem parte da falha de abertura de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, provocando possíveis aberturas de ANATEL:</w:t>
            </w:r>
          </w:p>
          <w:p w:rsidR="00FE4AAF" w:rsidRPr="003D0E58" w:rsidRDefault="00FE4AAF" w:rsidP="0074006D">
            <w:pPr>
              <w:numPr>
                <w:ilvl w:val="1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FECHADO TODA UF: Para os casos em que foi aberto massivo PARA TODA A REGIONAL.</w:t>
            </w:r>
          </w:p>
          <w:p w:rsidR="00FE4AAF" w:rsidRPr="003D0E58" w:rsidRDefault="00FE4AAF" w:rsidP="0074006D">
            <w:pPr>
              <w:numPr>
                <w:ilvl w:val="1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FECHADO TODA LOCALIDADE: Para os casos em que foi aberto massivo apenas para uma localidade de uma regional.</w:t>
            </w:r>
          </w:p>
          <w:p w:rsidR="00FE4AAF" w:rsidRPr="003D0E58" w:rsidRDefault="00FE4AAF" w:rsidP="0074006D">
            <w:pPr>
              <w:numPr>
                <w:ilvl w:val="1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FECHADO TODA ESTAÇÃO: Para os casos em que foi aberto massivo apenas para uma estação de uma regional.</w:t>
            </w:r>
          </w:p>
          <w:p w:rsidR="00FE4AAF" w:rsidRPr="003D0E58" w:rsidRDefault="00FE4AAF" w:rsidP="0074006D">
            <w:pPr>
              <w:numPr>
                <w:ilvl w:val="0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Limite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a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quantidade de registros visualizados para não sobrecarregar o servidor. Padrão de 100 registros.</w:t>
            </w:r>
          </w:p>
          <w:p w:rsidR="00FE4AAF" w:rsidRPr="00EA0C19" w:rsidRDefault="00FE4AAF" w:rsidP="0074006D">
            <w:pPr>
              <w:numPr>
                <w:ilvl w:val="0"/>
                <w:numId w:val="4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CONSULTAR: Após selecionar os filtros, este botão recarrega a página com as solicitações desejadas.</w:t>
            </w:r>
          </w:p>
        </w:tc>
      </w:tr>
      <w:tr w:rsidR="00FE4AAF" w:rsidRPr="00EA0C19" w:rsidTr="00FE4AAF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FE4AAF" w:rsidRPr="00EA0C19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EA0C19">
              <w:rPr>
                <w:rFonts w:ascii="Arial" w:eastAsia="Times New Roman" w:hAnsi="Arial" w:cs="Arial"/>
                <w:b/>
                <w:bCs/>
                <w:color w:val="000066"/>
                <w:sz w:val="15"/>
                <w:szCs w:val="15"/>
                <w:shd w:val="clear" w:color="auto" w:fill="EFEFEF"/>
                <w:lang w:eastAsia="pt-BR"/>
              </w:rPr>
              <w:t>REGISTROS VISUALIZADOS</w:t>
            </w:r>
          </w:p>
        </w:tc>
      </w:tr>
      <w:tr w:rsidR="00FE4AAF" w:rsidRPr="00EA0C19" w:rsidTr="00FE4AAF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E4AAF" w:rsidRPr="00EA0C19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drawing>
                <wp:inline distT="0" distB="0" distL="0" distR="0" wp14:anchorId="3F1A48E6" wp14:editId="6E6B696E">
                  <wp:extent cx="6496050" cy="1914525"/>
                  <wp:effectExtent l="0" t="0" r="0" b="9525"/>
                  <wp:docPr id="4" name="Imagem 4" descr="http://10.59.99.217/SIGO_INTEGRADO_3/SIGO_CONORTE/sigo_oem/COM_CSTN1-BD/includes/novo_massivo/img_tuto/registro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10.59.99.217/SIGO_INTEGRADO_3/SIGO_CONORTE/sigo_oem/COM_CSTN1-BD/includes/novo_massivo/img_tuto/registro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A0C19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t> </w:t>
            </w:r>
            <w:r w:rsidRPr="00EA0C19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br/>
            </w:r>
            <w:r w:rsidRPr="00EA0C19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br/>
            </w: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lastRenderedPageBreak/>
              <w:drawing>
                <wp:inline distT="0" distB="0" distL="0" distR="0" wp14:anchorId="29B8A4E9" wp14:editId="2B9B538A">
                  <wp:extent cx="6496050" cy="1647825"/>
                  <wp:effectExtent l="0" t="0" r="0" b="9525"/>
                  <wp:docPr id="3" name="Imagem 3" descr="http://10.59.99.217/SIGO_INTEGRADO_3/SIGO_CONORTE/sigo_oem/COM_CSTN1-BD/includes/novo_massivo/img_tuto/visualiz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10.59.99.217/SIGO_INTEGRADO_3/SIGO_CONORTE/sigo_oem/COM_CSTN1-BD/includes/novo_massivo/img_tuto/visualiz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A0C19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t> </w:t>
            </w:r>
            <w:r w:rsidRPr="00EA0C19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br/>
            </w:r>
            <w:r w:rsidRPr="00EA0C19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br/>
            </w: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drawing>
                <wp:inline distT="0" distB="0" distL="0" distR="0" wp14:anchorId="00E0A742" wp14:editId="457D4573">
                  <wp:extent cx="6496050" cy="1752600"/>
                  <wp:effectExtent l="0" t="0" r="0" b="0"/>
                  <wp:docPr id="2" name="Imagem 2" descr="http://10.59.99.217/SIGO_INTEGRADO_3/SIGO_CONORTE/sigo_oem/COM_CSTN1-BD/includes/novo_massivo/img_tuto/trami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10.59.99.217/SIGO_INTEGRADO_3/SIGO_CONORTE/sigo_oem/COM_CSTN1-BD/includes/novo_massivo/img_tuto/trami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A0C19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t> </w:t>
            </w:r>
            <w:r w:rsidRPr="00EA0C19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br/>
            </w:r>
            <w:r w:rsidRPr="00EA0C19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br/>
            </w: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drawing>
                <wp:inline distT="0" distB="0" distL="0" distR="0" wp14:anchorId="71DE28A3" wp14:editId="72C9F50A">
                  <wp:extent cx="6496050" cy="3171825"/>
                  <wp:effectExtent l="0" t="0" r="0" b="9525"/>
                  <wp:docPr id="1" name="Imagem 1" descr="http://10.59.99.217/SIGO_INTEGRADO_3/SIGO_CONORTE/sigo_oem/COM_CSTN1-BD/includes/novo_massivo/img_tuto/lo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10.59.99.217/SIGO_INTEGRADO_3/SIGO_CONORTE/sigo_oem/COM_CSTN1-BD/includes/novo_massivo/img_tuto/lo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Identificador único do registro.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Regional.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Localidade.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Estação.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DSLAM.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SLOT.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Data e Hora que o cadastro foi inserido.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Usuário que fez o cadastro, sendo ‘AUTOMASS’ o cadastro automático.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Período Inicial e Final da Análise.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Contador regressivo para o término da análise massiva.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Operador que está analisando o cadastro.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Estado do registro, podendo ser: ABERTO, ABERTO + AUTO, ANÁLISE, CANCELADO, FECHADO.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Totaliza 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localizados que foram tramitados pela ferramenta. Se o número for maior que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0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ficará de cor azul, podendo ser clicado, que abrirá uma janela apenas para visualização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Totaliza 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localizados ainda na fila RF. Se o número for maior que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0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ficará de cor azul, podendo ser </w:t>
            </w: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lastRenderedPageBreak/>
              <w:t xml:space="preserve">clicado, que abrirá uma janela apenas para visualização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. Se o número for maior que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0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ficará de cor azul, podendo ser clicado, que abrirá uma janela apenas para visualização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Totaliza os BD que estão em campo e passaram pela Triagem de BD.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Botão para análise ou liberação do cadastro após alerta de confirmação.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Botão para visualizar 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e realizar a tramitação para múltiplas falhas ou ativar o modo automático. Opção restrita apenas para quem estiver com o registro em análise.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Botão para prorrogar o massivo, abrindo uma caixa de dialogo para informar a quantidade de horas a acrescer. Opção restrita apenas para quem estiver com o registro em análise.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Botão para cancelamento do massivo, abrindo uma caixa de dialogo para informar a quantidade de horas a acrescer. Opção restrita apenas para quem estiver com o registro em análise. Lembrando que o cancelamento do massivo será apenas nesta ferramenta e </w:t>
            </w:r>
            <w:r w:rsidRPr="003D0E58">
              <w:rPr>
                <w:rFonts w:ascii="Arial" w:eastAsia="Times New Roman" w:hAnsi="Arial" w:cs="Arial"/>
                <w:b/>
                <w:bCs/>
                <w:color w:val="000066"/>
                <w:sz w:val="20"/>
                <w:szCs w:val="20"/>
                <w:lang w:eastAsia="pt-BR"/>
              </w:rPr>
              <w:t>não no SAC.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Botão para visualizar o LOG de todas as alterações efetuadas no registro.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Tela para apenas visualização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(</w:t>
            </w:r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>quando clica nos números de cor azul, já citado no texto acima</w:t>
            </w: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).</w:t>
            </w:r>
          </w:p>
          <w:p w:rsidR="00FE4AAF" w:rsidRPr="003D0E58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Tela para tramitação de múltiplas falhas ou para ativar modo automático (</w:t>
            </w:r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>já citado no texto acima</w:t>
            </w: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).</w:t>
            </w:r>
          </w:p>
          <w:p w:rsidR="00FE4AAF" w:rsidRPr="00EA0C19" w:rsidRDefault="00FE4AAF" w:rsidP="0074006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Tela de LOG de alterações do registro (</w:t>
            </w:r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>já citado no texto acima</w:t>
            </w: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).</w:t>
            </w:r>
          </w:p>
        </w:tc>
      </w:tr>
    </w:tbl>
    <w:p w:rsidR="000147A9" w:rsidRDefault="000147A9" w:rsidP="000147A9"/>
    <w:p w:rsidR="00363E10" w:rsidRPr="000147A9" w:rsidRDefault="00363E10" w:rsidP="000147A9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0147A9">
        <w:rPr>
          <w:rFonts w:ascii="Times New Roman" w:hAnsi="Times New Roman" w:cs="Times New Roman"/>
          <w:b/>
          <w:sz w:val="28"/>
          <w:szCs w:val="28"/>
        </w:rPr>
        <w:t xml:space="preserve">Tutorial Massivo </w:t>
      </w:r>
      <w:r w:rsidR="006659E2">
        <w:rPr>
          <w:rFonts w:ascii="Times New Roman" w:hAnsi="Times New Roman" w:cs="Times New Roman"/>
          <w:b/>
          <w:sz w:val="28"/>
          <w:szCs w:val="28"/>
        </w:rPr>
        <w:t>FIXO</w:t>
      </w:r>
      <w:proofErr w:type="gramEnd"/>
    </w:p>
    <w:tbl>
      <w:tblPr>
        <w:tblW w:w="532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0"/>
      </w:tblGrid>
      <w:tr w:rsidR="00FE4AAF" w:rsidRPr="00C5043F" w:rsidTr="00363E10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E4AAF" w:rsidRPr="003D0E58" w:rsidRDefault="00FE4AAF" w:rsidP="00363E10">
            <w:pPr>
              <w:numPr>
                <w:ilvl w:val="0"/>
                <w:numId w:val="6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Este novo processo tem por finalidade capturar 100% dos BD decorrentes de massivos tanto na triagem (EX) quanto os tramitados p</w:t>
            </w:r>
            <w:r w:rsidR="00363E10"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a</w:t>
            </w: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ra campo (DE), além de uma vez analisados o processo pode ser ativado para o modo automático, não havendo a necessidade de reanálise, pois assim que acionado a ferramenta terá automação para trâmite e monitoramento automático para 100%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associados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a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falha.</w:t>
            </w:r>
          </w:p>
          <w:p w:rsidR="00FE4AAF" w:rsidRPr="00C5043F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drawing>
                <wp:inline distT="0" distB="0" distL="0" distR="0" wp14:anchorId="3FC295C8" wp14:editId="26F900FC">
                  <wp:extent cx="6496050" cy="3895725"/>
                  <wp:effectExtent l="0" t="0" r="0" b="9525"/>
                  <wp:docPr id="7" name="Imagem 7" descr="http://10.59.99.217/SIGO_INTEGRADO_3/SIGO_CONORTE/sigo_oem/EXIN_SIAC/includes/novo_massivo/img_tuto/inic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10.59.99.217/SIGO_INTEGRADO_3/SIGO_CONORTE/sigo_oem/EXIN_SIAC/includes/novo_massivo/img_tuto/inic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389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AAF" w:rsidRPr="00C5043F" w:rsidTr="00363E10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FE4AAF" w:rsidRPr="00C5043F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C5043F">
              <w:rPr>
                <w:rFonts w:ascii="Arial" w:eastAsia="Times New Roman" w:hAnsi="Arial" w:cs="Arial"/>
                <w:b/>
                <w:bCs/>
                <w:color w:val="000066"/>
                <w:sz w:val="15"/>
                <w:szCs w:val="15"/>
                <w:shd w:val="clear" w:color="auto" w:fill="EFEFEF"/>
                <w:lang w:eastAsia="pt-BR"/>
              </w:rPr>
              <w:t>AUTOMAÇÃO DO CADASTRO</w:t>
            </w:r>
          </w:p>
        </w:tc>
      </w:tr>
      <w:tr w:rsidR="00FE4AAF" w:rsidRPr="00C5043F" w:rsidTr="00363E10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E4AAF" w:rsidRPr="003D0E58" w:rsidRDefault="00FE4AAF" w:rsidP="00363E10">
            <w:pPr>
              <w:numPr>
                <w:ilvl w:val="0"/>
                <w:numId w:val="7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Esta nova ferramenta captura 100% dos massivos abertos no SAC com baixo </w:t>
            </w:r>
            <w:proofErr w:type="spellStart"/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>delay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, em média de 10 minutos (</w:t>
            </w:r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 xml:space="preserve">se os </w:t>
            </w:r>
            <w:proofErr w:type="spellStart"/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>coletadores</w:t>
            </w:r>
            <w:proofErr w:type="spellEnd"/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 xml:space="preserve"> estiverem ativos e não houver problemas de lentidão ou queda do SAC ou rede</w:t>
            </w: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) e após a identificação é feito o cadastro automático,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setando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para o ‘início da análise’ 01 hora anterior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a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abertura do mesmo e para o ‘fim da análise’ acréscimo de 03 horas à hora atual.</w:t>
            </w:r>
          </w:p>
          <w:p w:rsidR="00FE4AAF" w:rsidRPr="00C5043F" w:rsidRDefault="00FE4AAF" w:rsidP="00363E10">
            <w:pPr>
              <w:numPr>
                <w:ilvl w:val="0"/>
                <w:numId w:val="7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Após o cadastro do massivo serão capturados 100%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que estão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abertos na EX e acionado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sistema de varredura de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tramitados pata DE obedecendo o período de análise que pode ser prorrogado.</w:t>
            </w:r>
          </w:p>
        </w:tc>
      </w:tr>
      <w:tr w:rsidR="00FE4AAF" w:rsidRPr="00C5043F" w:rsidTr="00363E10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FE4AAF" w:rsidRPr="00C5043F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C5043F">
              <w:rPr>
                <w:rFonts w:ascii="Arial" w:eastAsia="Times New Roman" w:hAnsi="Arial" w:cs="Arial"/>
                <w:b/>
                <w:bCs/>
                <w:color w:val="000066"/>
                <w:sz w:val="15"/>
                <w:szCs w:val="15"/>
                <w:shd w:val="clear" w:color="auto" w:fill="EFEFEF"/>
                <w:lang w:eastAsia="pt-BR"/>
              </w:rPr>
              <w:t>CADASTRO MANUAL</w:t>
            </w:r>
          </w:p>
        </w:tc>
      </w:tr>
      <w:tr w:rsidR="00FE4AAF" w:rsidRPr="00C5043F" w:rsidTr="00363E10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E4AAF" w:rsidRPr="00C5043F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lastRenderedPageBreak/>
              <w:drawing>
                <wp:inline distT="0" distB="0" distL="0" distR="0" wp14:anchorId="39A78988" wp14:editId="6B53F2E8">
                  <wp:extent cx="6496050" cy="666750"/>
                  <wp:effectExtent l="0" t="0" r="0" b="0"/>
                  <wp:docPr id="8" name="Imagem 8" descr="http://10.59.99.217/SIGO_INTEGRADO_3/SIGO_CONORTE/sigo_oem/EXIN_SIAC/includes/novo_massivo/img_tuto/cadast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10.59.99.217/SIGO_INTEGRADO_3/SIGO_CONORTE/sigo_oem/EXIN_SIAC/includes/novo_massivo/img_tuto/cadast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3E10" w:rsidRPr="003D0E58" w:rsidRDefault="00FE4AAF" w:rsidP="003D0E58">
            <w:pPr>
              <w:numPr>
                <w:ilvl w:val="0"/>
                <w:numId w:val="8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Na parte superior, logo abaixo do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menu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horizontal sob o título ‘CADASTRO DE ANÁLISE DE MASSIVOS’, temos 08 itens (TIPO DEFEITO, Nº OCORRENCIA MASSIVA SAC, REGIONAL, LOCALIDADE, ESTAÇÃO, CENTRAL PORTA EQN, CABO/ARMÁRIO/PREFIXO).. Após informar os dados para a abertura da análise basta clicar no botão abaixo ‘CADASTRAR ANÁLISE’. Após o cadastro é feito o mesmo processo do cadastro automático, capturando 100%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que estão abertos na triagem (EX) e acionando sistema de varredura de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tramitados para campo (DE)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obedecendo o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período de análise que pode ser prorrogado.</w:t>
            </w:r>
          </w:p>
        </w:tc>
      </w:tr>
      <w:tr w:rsidR="00FE4AAF" w:rsidRPr="00C5043F" w:rsidTr="00363E10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FE4AAF" w:rsidRPr="00C5043F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C5043F">
              <w:rPr>
                <w:rFonts w:ascii="Arial" w:eastAsia="Times New Roman" w:hAnsi="Arial" w:cs="Arial"/>
                <w:b/>
                <w:bCs/>
                <w:color w:val="000066"/>
                <w:sz w:val="15"/>
                <w:szCs w:val="15"/>
                <w:shd w:val="clear" w:color="auto" w:fill="EFEFEF"/>
                <w:lang w:eastAsia="pt-BR"/>
              </w:rPr>
              <w:t>UTILIZAÇÃO DOS FILTROS DISPONIBILIZADOS</w:t>
            </w:r>
          </w:p>
        </w:tc>
      </w:tr>
      <w:tr w:rsidR="00FE4AAF" w:rsidRPr="00C5043F" w:rsidTr="00363E10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E4AAF" w:rsidRPr="00C5043F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drawing>
                <wp:inline distT="0" distB="0" distL="0" distR="0" wp14:anchorId="0E9A9995" wp14:editId="5C02A0CD">
                  <wp:extent cx="6496050" cy="361950"/>
                  <wp:effectExtent l="0" t="0" r="0" b="0"/>
                  <wp:docPr id="9" name="Imagem 9" descr="http://10.59.99.217/SIGO_INTEGRADO_3/SIGO_CONORTE/sigo_oem/EXIN_SIAC/includes/novo_massivo/img_tuto/filtro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10.59.99.217/SIGO_INTEGRADO_3/SIGO_CONORTE/sigo_oem/EXIN_SIAC/includes/novo_massivo/img_tuto/filtro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E4AAF" w:rsidRPr="003D0E58" w:rsidRDefault="00FE4AAF" w:rsidP="00363E10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UF: Lista todas as Filiais cadastradas.</w:t>
            </w:r>
          </w:p>
          <w:p w:rsidR="00FE4AAF" w:rsidRPr="003D0E58" w:rsidRDefault="00FE4AAF" w:rsidP="00363E10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PESQUISA: Selecione entre ESTAÇÃO e LOCALIDADE, e ao lado informe o que deseja procurar de acordo com o que selecionou.</w:t>
            </w:r>
          </w:p>
          <w:p w:rsidR="00FE4AAF" w:rsidRPr="003D0E58" w:rsidRDefault="00FE4AAF" w:rsidP="00363E10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Limite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a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quantidade de registros visualizados para não sobrecarregar o servidor. Padrão de 100 registros.</w:t>
            </w:r>
          </w:p>
          <w:p w:rsidR="00FE4AAF" w:rsidRPr="003D0E58" w:rsidRDefault="00FE4AAF" w:rsidP="00363E10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Filtro que identifica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associados ao cadastro:</w:t>
            </w:r>
          </w:p>
          <w:p w:rsidR="00FE4AAF" w:rsidRPr="003D0E58" w:rsidRDefault="00FE4AAF" w:rsidP="00363E10">
            <w:pPr>
              <w:numPr>
                <w:ilvl w:val="1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AGUARDANDO &gt; 0: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que foram localizados na RF ou tramitados deste posto, porém não foram tramitados por esta ferramenta.</w:t>
            </w:r>
          </w:p>
          <w:p w:rsidR="00FE4AAF" w:rsidRPr="003D0E58" w:rsidRDefault="00FE4AAF" w:rsidP="00363E10">
            <w:pPr>
              <w:numPr>
                <w:ilvl w:val="1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TRAMITADO &gt; 0: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que foram analisados e tramitados por esta ferramenta.</w:t>
            </w:r>
          </w:p>
          <w:p w:rsidR="00FE4AAF" w:rsidRPr="003D0E58" w:rsidRDefault="00FE4AAF" w:rsidP="00363E10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Filtro para o início da análise:</w:t>
            </w:r>
          </w:p>
          <w:p w:rsidR="00FE4AAF" w:rsidRPr="003D0E58" w:rsidRDefault="00FE4AAF" w:rsidP="00363E10">
            <w:pPr>
              <w:numPr>
                <w:ilvl w:val="1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HOJE: Registros com data corrente (que inclui os massivos futuros que estão para a data corrente).</w:t>
            </w:r>
          </w:p>
          <w:p w:rsidR="00FE4AAF" w:rsidRPr="003D0E58" w:rsidRDefault="00FE4AAF" w:rsidP="00363E10">
            <w:pPr>
              <w:numPr>
                <w:ilvl w:val="1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TODOS OS DIAS: Registros de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todos as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datas.</w:t>
            </w:r>
          </w:p>
          <w:p w:rsidR="00FE4AAF" w:rsidRPr="003D0E58" w:rsidRDefault="00FE4AAF" w:rsidP="00363E10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Filtra o status do cadastro:</w:t>
            </w:r>
          </w:p>
          <w:p w:rsidR="00FE4AAF" w:rsidRPr="003D0E58" w:rsidRDefault="00FE4AAF" w:rsidP="00363E10">
            <w:pPr>
              <w:numPr>
                <w:ilvl w:val="1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AGUARDANDO E ANALISANDO: Mostra os registros que estão abertos e sinalizados como análise.</w:t>
            </w:r>
          </w:p>
          <w:p w:rsidR="00FE4AAF" w:rsidRPr="00C5043F" w:rsidRDefault="00FE4AAF" w:rsidP="00363E10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CONSULTAR: Após selecionar os filtros, este botão recarrega a página com as solicitações desejadas.</w:t>
            </w:r>
          </w:p>
        </w:tc>
      </w:tr>
      <w:tr w:rsidR="00FE4AAF" w:rsidRPr="00C5043F" w:rsidTr="00363E10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FE4AAF" w:rsidRPr="00C5043F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C5043F">
              <w:rPr>
                <w:rFonts w:ascii="Arial" w:eastAsia="Times New Roman" w:hAnsi="Arial" w:cs="Arial"/>
                <w:b/>
                <w:bCs/>
                <w:color w:val="000066"/>
                <w:sz w:val="15"/>
                <w:szCs w:val="15"/>
                <w:shd w:val="clear" w:color="auto" w:fill="EFEFEF"/>
                <w:lang w:eastAsia="pt-BR"/>
              </w:rPr>
              <w:t>REGISTROS VISUALIZADOS</w:t>
            </w:r>
          </w:p>
        </w:tc>
      </w:tr>
      <w:tr w:rsidR="00FE4AAF" w:rsidRPr="00C5043F" w:rsidTr="00363E10">
        <w:trPr>
          <w:trHeight w:val="375"/>
          <w:jc w:val="center"/>
        </w:trPr>
        <w:tc>
          <w:tcPr>
            <w:tcW w:w="500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E4AAF" w:rsidRPr="00C5043F" w:rsidRDefault="00FE4AAF" w:rsidP="00E7255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drawing>
                <wp:inline distT="0" distB="0" distL="0" distR="0" wp14:anchorId="6BDFB0BC" wp14:editId="7F8C1B72">
                  <wp:extent cx="6496050" cy="1914525"/>
                  <wp:effectExtent l="0" t="0" r="0" b="9525"/>
                  <wp:docPr id="10" name="Imagem 10" descr="http://10.59.99.217/SIGO_INTEGRADO_3/SIGO_CONORTE/sigo_oem/EXIN_SIAC/includes/novo_massivo/img_tuto/registro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10.59.99.217/SIGO_INTEGRADO_3/SIGO_CONORTE/sigo_oem/EXIN_SIAC/includes/novo_massivo/img_tuto/registro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5043F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t> </w:t>
            </w:r>
            <w:r w:rsidRPr="00C5043F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br/>
            </w:r>
            <w:r w:rsidRPr="00C5043F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br/>
            </w: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drawing>
                <wp:inline distT="0" distB="0" distL="0" distR="0" wp14:anchorId="3D05EE0F" wp14:editId="278A82DA">
                  <wp:extent cx="6495898" cy="1558137"/>
                  <wp:effectExtent l="0" t="0" r="635" b="4445"/>
                  <wp:docPr id="11" name="Imagem 11" descr="http://10.59.99.217/SIGO_INTEGRADO_3/SIGO_CONORTE/sigo_oem/EXIN_SIAC/includes/novo_massivo/img_tuto/visualiz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10.59.99.217/SIGO_INTEGRADO_3/SIGO_CONORTE/sigo_oem/EXIN_SIAC/includes/novo_massivo/img_tuto/visualiz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1558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5043F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t> </w:t>
            </w:r>
            <w:r w:rsidRPr="00C5043F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br/>
            </w: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lastRenderedPageBreak/>
              <w:drawing>
                <wp:inline distT="0" distB="0" distL="0" distR="0" wp14:anchorId="07CAB107" wp14:editId="05F60621">
                  <wp:extent cx="6473952" cy="1746638"/>
                  <wp:effectExtent l="0" t="0" r="3175" b="6350"/>
                  <wp:docPr id="12" name="Imagem 12" descr="http://10.59.99.217/SIGO_INTEGRADO_3/SIGO_CONORTE/sigo_oem/EXIN_SIAC/includes/novo_massivo/img_tuto/trami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10.59.99.217/SIGO_INTEGRADO_3/SIGO_CONORTE/sigo_oem/EXIN_SIAC/includes/novo_massivo/img_tuto/trami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5282" cy="1749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5043F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t> </w:t>
            </w:r>
            <w:r w:rsidRPr="00C5043F"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  <w:br/>
            </w:r>
            <w:r>
              <w:rPr>
                <w:rFonts w:ascii="Arial" w:eastAsia="Times New Roman" w:hAnsi="Arial" w:cs="Arial"/>
                <w:noProof/>
                <w:color w:val="000066"/>
                <w:sz w:val="21"/>
                <w:szCs w:val="21"/>
                <w:lang w:eastAsia="pt-BR"/>
              </w:rPr>
              <w:drawing>
                <wp:inline distT="0" distB="0" distL="0" distR="0" wp14:anchorId="0456D639" wp14:editId="1264F717">
                  <wp:extent cx="6496050" cy="3171825"/>
                  <wp:effectExtent l="0" t="0" r="0" b="9525"/>
                  <wp:docPr id="13" name="Imagem 13" descr="http://10.59.99.217/SIGO_INTEGRADO_3/SIGO_CONORTE/sigo_oem/EXIN_SIAC/includes/novo_massivo/img_tuto/lo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10.59.99.217/SIGO_INTEGRADO_3/SIGO_CONORTE/sigo_oem/EXIN_SIAC/includes/novo_massivo/img_tuto/lo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Tipo Defeito.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Nº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Ocorrencia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Massiva SAC.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Regional.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Localidade.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Estação.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Central.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Porta EQN.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C/A/P - Cabo/Armário/Prefixo.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Data e Hora que o cadastro foi inserido.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Usuário que fez o cadastro, sendo ‘AUTOMASS’ o cadastro automático.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Período Inicial e Final da Análise.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Contador regressivo para o término da análise massiva.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Operador que está analisando o cadastro.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Estado do registro, podendo ser: ABERTO, ABERTO + AUTO, ANÁLISE, CANCELADO, FECHADO.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Totaliza 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localizados que foram tramitados pela ferramenta. Se o número for maior que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0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ficará de cor azul, podendo ser clicado, que abrirá uma janela apenas para visualização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Totaliza 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localizados ainda na fila EX. Se o número for maior que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0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ficará de cor azul, podendo ser clicado, que abrirá uma janela apenas para visualização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. Se o número for maior que </w:t>
            </w:r>
            <w:proofErr w:type="gram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0</w:t>
            </w:r>
            <w:proofErr w:type="gram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ficará de cor azul, podendo ser clicado, que abrirá uma janela apenas para visualização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Totaliza os BD que estão em campo e passaram pela Triagem de BD.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Botão para análise ou liberação do cadastro após alerta de confirmação.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Botão para visualizar 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e realizar a tramitação para múltiplas falhas ou ativar o modo automático. Opção restrita apenas para quem estiver com o registro em análise.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Botão para prorrogar o massivo, abrindo uma caixa de dialogo para informar a quantidade de horas a acrescer. Opção restrita apenas para quem estiver com o registro em análise.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Botão para cancelamento do massivo, abrindo uma caixa de dialogo para informar a quantidade de horas a acrescer. Opção restrita apenas para quem estiver com o registro em análise. Lembrando que o cancelamento do massivo será apenas nesta ferramenta e </w:t>
            </w:r>
            <w:r w:rsidRPr="003D0E58">
              <w:rPr>
                <w:rFonts w:ascii="Arial" w:eastAsia="Times New Roman" w:hAnsi="Arial" w:cs="Arial"/>
                <w:b/>
                <w:bCs/>
                <w:color w:val="000066"/>
                <w:sz w:val="20"/>
                <w:szCs w:val="20"/>
                <w:lang w:eastAsia="pt-BR"/>
              </w:rPr>
              <w:t>não no SAC.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Botão para visualizar o LOG de todas as alterações efetuadas no registro.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lastRenderedPageBreak/>
              <w:t xml:space="preserve">Tela para apenas visualização dos </w:t>
            </w:r>
            <w:proofErr w:type="spellStart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BDs</w:t>
            </w:r>
            <w:proofErr w:type="spellEnd"/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 xml:space="preserve"> (</w:t>
            </w:r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>quando clica nos números de cor azul, já citado no texto acima</w:t>
            </w: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).</w:t>
            </w:r>
          </w:p>
          <w:p w:rsidR="00FE4AAF" w:rsidRPr="003D0E58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Tela para tramitação de múltiplas falhas ou para ativar modo automático (</w:t>
            </w:r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>já citado no texto acima</w:t>
            </w: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).</w:t>
            </w:r>
          </w:p>
          <w:p w:rsidR="00FE4AAF" w:rsidRPr="00C5043F" w:rsidRDefault="00FE4AAF" w:rsidP="00363E10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00066"/>
                <w:sz w:val="21"/>
                <w:szCs w:val="21"/>
                <w:lang w:eastAsia="pt-BR"/>
              </w:rPr>
            </w:pP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Tela de LOG de alterações do registro (</w:t>
            </w:r>
            <w:r w:rsidRPr="003D0E58">
              <w:rPr>
                <w:rFonts w:ascii="Arial" w:eastAsia="Times New Roman" w:hAnsi="Arial" w:cs="Arial"/>
                <w:i/>
                <w:iCs/>
                <w:color w:val="000066"/>
                <w:sz w:val="20"/>
                <w:szCs w:val="20"/>
                <w:lang w:eastAsia="pt-BR"/>
              </w:rPr>
              <w:t>já citado no texto acima</w:t>
            </w:r>
            <w:r w:rsidRPr="003D0E58">
              <w:rPr>
                <w:rFonts w:ascii="Arial" w:eastAsia="Times New Roman" w:hAnsi="Arial" w:cs="Arial"/>
                <w:color w:val="000066"/>
                <w:sz w:val="20"/>
                <w:szCs w:val="20"/>
                <w:lang w:eastAsia="pt-BR"/>
              </w:rPr>
              <w:t>).</w:t>
            </w:r>
          </w:p>
        </w:tc>
      </w:tr>
    </w:tbl>
    <w:p w:rsidR="00FE4AAF" w:rsidRDefault="00FE4AAF" w:rsidP="00FE4AAF"/>
    <w:p w:rsidR="00652EF3" w:rsidRDefault="00652EF3" w:rsidP="00FE4AAF"/>
    <w:p w:rsidR="00253C6C" w:rsidRDefault="00253C6C" w:rsidP="00253C6C">
      <w:pPr>
        <w:pStyle w:val="PargrafodaLista"/>
        <w:numPr>
          <w:ilvl w:val="0"/>
          <w:numId w:val="14"/>
        </w:numPr>
        <w:rPr>
          <w:rFonts w:ascii="Arial" w:hAnsi="Arial" w:cs="Arial"/>
          <w:b/>
          <w:sz w:val="28"/>
          <w:szCs w:val="28"/>
        </w:rPr>
      </w:pPr>
      <w:r w:rsidRPr="00253C6C">
        <w:rPr>
          <w:rFonts w:ascii="Arial" w:hAnsi="Arial" w:cs="Arial"/>
          <w:b/>
          <w:sz w:val="28"/>
          <w:szCs w:val="28"/>
        </w:rPr>
        <w:t xml:space="preserve">Resumo </w:t>
      </w:r>
      <w:r w:rsidR="00652EF3">
        <w:rPr>
          <w:rFonts w:ascii="Arial" w:hAnsi="Arial" w:cs="Arial"/>
          <w:b/>
          <w:sz w:val="28"/>
          <w:szCs w:val="28"/>
        </w:rPr>
        <w:t xml:space="preserve">e controle de fila de </w:t>
      </w:r>
      <w:proofErr w:type="spellStart"/>
      <w:r w:rsidR="00652EF3">
        <w:rPr>
          <w:rFonts w:ascii="Arial" w:hAnsi="Arial" w:cs="Arial"/>
          <w:b/>
          <w:sz w:val="28"/>
          <w:szCs w:val="28"/>
        </w:rPr>
        <w:t>BD´s</w:t>
      </w:r>
      <w:proofErr w:type="spellEnd"/>
      <w:r w:rsidR="00652EF3">
        <w:rPr>
          <w:rFonts w:ascii="Arial" w:hAnsi="Arial" w:cs="Arial"/>
          <w:b/>
          <w:sz w:val="28"/>
          <w:szCs w:val="28"/>
        </w:rPr>
        <w:t xml:space="preserve"> </w:t>
      </w:r>
      <w:r>
        <w:rPr>
          <w:rFonts w:ascii="Arial" w:hAnsi="Arial" w:cs="Arial"/>
          <w:b/>
          <w:sz w:val="28"/>
          <w:szCs w:val="28"/>
        </w:rPr>
        <w:t xml:space="preserve">e </w:t>
      </w:r>
      <w:proofErr w:type="spellStart"/>
      <w:r>
        <w:rPr>
          <w:rFonts w:ascii="Arial" w:hAnsi="Arial" w:cs="Arial"/>
          <w:b/>
          <w:sz w:val="28"/>
          <w:szCs w:val="28"/>
        </w:rPr>
        <w:t>SIAC</w:t>
      </w:r>
      <w:r w:rsidR="00E141E7">
        <w:rPr>
          <w:rFonts w:ascii="Arial" w:hAnsi="Arial" w:cs="Arial"/>
          <w:b/>
          <w:sz w:val="28"/>
          <w:szCs w:val="28"/>
        </w:rPr>
        <w:t>´s</w:t>
      </w:r>
      <w:proofErr w:type="spellEnd"/>
      <w:r w:rsidR="00652EF3">
        <w:rPr>
          <w:rFonts w:ascii="Arial" w:hAnsi="Arial" w:cs="Arial"/>
          <w:b/>
          <w:sz w:val="28"/>
          <w:szCs w:val="28"/>
        </w:rPr>
        <w:t xml:space="preserve"> coletados </w:t>
      </w:r>
      <w:r w:rsidR="00E141E7">
        <w:rPr>
          <w:rFonts w:ascii="Arial" w:hAnsi="Arial" w:cs="Arial"/>
          <w:b/>
          <w:sz w:val="28"/>
          <w:szCs w:val="28"/>
        </w:rPr>
        <w:t xml:space="preserve">de </w:t>
      </w:r>
      <w:r w:rsidR="00652EF3">
        <w:rPr>
          <w:rFonts w:ascii="Arial" w:hAnsi="Arial" w:cs="Arial"/>
          <w:b/>
          <w:sz w:val="28"/>
          <w:szCs w:val="28"/>
        </w:rPr>
        <w:t>FIXO</w:t>
      </w:r>
      <w:r w:rsidR="00E141E7">
        <w:rPr>
          <w:rFonts w:ascii="Arial" w:hAnsi="Arial" w:cs="Arial"/>
          <w:b/>
          <w:sz w:val="28"/>
          <w:szCs w:val="28"/>
        </w:rPr>
        <w:t xml:space="preserve"> para a visão de gestão.</w:t>
      </w:r>
    </w:p>
    <w:p w:rsidR="00253C6C" w:rsidRDefault="00253C6C" w:rsidP="00253C6C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253C6C" w:rsidRDefault="00253C6C" w:rsidP="00253C6C">
      <w:pPr>
        <w:pStyle w:val="PargrafodaLista"/>
        <w:numPr>
          <w:ilvl w:val="1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Visão de acompanhamento </w:t>
      </w:r>
      <w:r w:rsidR="00E43F20">
        <w:rPr>
          <w:rFonts w:ascii="Arial" w:hAnsi="Arial" w:cs="Arial"/>
        </w:rPr>
        <w:t xml:space="preserve">dos </w:t>
      </w:r>
      <w:proofErr w:type="spellStart"/>
      <w:r w:rsidR="00E43F20">
        <w:rPr>
          <w:rFonts w:ascii="Arial" w:hAnsi="Arial" w:cs="Arial"/>
        </w:rPr>
        <w:t>BD´s</w:t>
      </w:r>
      <w:proofErr w:type="spellEnd"/>
      <w:r w:rsidR="00E43F20">
        <w:rPr>
          <w:rFonts w:ascii="Arial" w:hAnsi="Arial" w:cs="Arial"/>
        </w:rPr>
        <w:t xml:space="preserve"> coletados </w:t>
      </w:r>
      <w:r>
        <w:rPr>
          <w:rFonts w:ascii="Arial" w:hAnsi="Arial" w:cs="Arial"/>
        </w:rPr>
        <w:t>por UF com os seguintes campos abaixo:</w:t>
      </w:r>
    </w:p>
    <w:p w:rsidR="00253C6C" w:rsidRPr="00253C6C" w:rsidRDefault="00253C6C" w:rsidP="00253C6C">
      <w:pPr>
        <w:pStyle w:val="PargrafodaLista"/>
        <w:ind w:left="360"/>
        <w:rPr>
          <w:rFonts w:ascii="Arial" w:hAnsi="Arial" w:cs="Arial"/>
        </w:rPr>
      </w:pPr>
    </w:p>
    <w:tbl>
      <w:tblPr>
        <w:tblW w:w="5000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4"/>
        <w:gridCol w:w="761"/>
        <w:gridCol w:w="936"/>
        <w:gridCol w:w="1065"/>
        <w:gridCol w:w="859"/>
        <w:gridCol w:w="598"/>
        <w:gridCol w:w="609"/>
        <w:gridCol w:w="631"/>
        <w:gridCol w:w="827"/>
        <w:gridCol w:w="751"/>
        <w:gridCol w:w="837"/>
        <w:gridCol w:w="870"/>
        <w:gridCol w:w="370"/>
      </w:tblGrid>
      <w:tr w:rsidR="00253C6C" w:rsidRPr="00253C6C" w:rsidTr="00253C6C">
        <w:trPr>
          <w:trHeight w:val="375"/>
          <w:jc w:val="center"/>
        </w:trPr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Geral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Coleta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Aguarda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Entrevista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Tramita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PRE</w:t>
            </w: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br/>
              <w:t>TAP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PÓS</w:t>
            </w: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br/>
              <w:t>TAP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proofErr w:type="spellStart"/>
            <w:proofErr w:type="gramStart"/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BD`</w:t>
            </w:r>
            <w:proofErr w:type="gramEnd"/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s</w:t>
            </w:r>
            <w:proofErr w:type="spellEnd"/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 xml:space="preserve"> </w:t>
            </w: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br/>
            </w:r>
            <w:proofErr w:type="spellStart"/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Exin</w:t>
            </w:r>
            <w:proofErr w:type="spellEnd"/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proofErr w:type="spellStart"/>
            <w:proofErr w:type="gramStart"/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BD`</w:t>
            </w:r>
            <w:proofErr w:type="gramEnd"/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s</w:t>
            </w:r>
            <w:proofErr w:type="spellEnd"/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 xml:space="preserve"> </w:t>
            </w: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br/>
              <w:t>Campo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proofErr w:type="spellStart"/>
            <w:proofErr w:type="gramStart"/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BD`</w:t>
            </w:r>
            <w:proofErr w:type="gramEnd"/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s</w:t>
            </w:r>
            <w:proofErr w:type="spellEnd"/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 xml:space="preserve"> </w:t>
            </w: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br/>
              <w:t>CABO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Manual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Abertos</w:t>
            </w:r>
          </w:p>
        </w:tc>
        <w:tc>
          <w:tcPr>
            <w:tcW w:w="0" w:type="auto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%</w:t>
            </w:r>
          </w:p>
        </w:tc>
      </w:tr>
    </w:tbl>
    <w:p w:rsidR="00253C6C" w:rsidRDefault="00253C6C" w:rsidP="00253C6C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E43F20" w:rsidRPr="00E43F20" w:rsidRDefault="00E43F20" w:rsidP="00E43F20">
      <w:pPr>
        <w:pStyle w:val="PargrafodaLista"/>
        <w:numPr>
          <w:ilvl w:val="1"/>
          <w:numId w:val="14"/>
        </w:numPr>
        <w:rPr>
          <w:rFonts w:ascii="Arial" w:hAnsi="Arial" w:cs="Arial"/>
        </w:rPr>
      </w:pPr>
      <w:r w:rsidRPr="00E43F20">
        <w:rPr>
          <w:rFonts w:ascii="Arial" w:hAnsi="Arial" w:cs="Arial"/>
        </w:rPr>
        <w:t xml:space="preserve">Visão de acompanhamento dos </w:t>
      </w:r>
      <w:proofErr w:type="spellStart"/>
      <w:r w:rsidRPr="00E43F20">
        <w:rPr>
          <w:rFonts w:ascii="Arial" w:hAnsi="Arial" w:cs="Arial"/>
        </w:rPr>
        <w:t>SIAC</w:t>
      </w:r>
      <w:r w:rsidRPr="00E43F20">
        <w:rPr>
          <w:rFonts w:ascii="Arial" w:hAnsi="Arial" w:cs="Arial"/>
        </w:rPr>
        <w:t>´s</w:t>
      </w:r>
      <w:proofErr w:type="spellEnd"/>
      <w:r w:rsidRPr="00E43F20">
        <w:rPr>
          <w:rFonts w:ascii="Arial" w:hAnsi="Arial" w:cs="Arial"/>
        </w:rPr>
        <w:t xml:space="preserve"> coletados por UF com os seguintes campos abaixo:</w:t>
      </w:r>
    </w:p>
    <w:p w:rsidR="00253C6C" w:rsidRDefault="00253C6C" w:rsidP="00253C6C">
      <w:pPr>
        <w:pStyle w:val="PargrafodaLista"/>
        <w:ind w:left="360"/>
        <w:rPr>
          <w:rFonts w:ascii="Arial" w:hAnsi="Arial" w:cs="Arial"/>
        </w:rPr>
      </w:pPr>
    </w:p>
    <w:tbl>
      <w:tblPr>
        <w:tblW w:w="4238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1"/>
        <w:gridCol w:w="852"/>
        <w:gridCol w:w="852"/>
        <w:gridCol w:w="1138"/>
        <w:gridCol w:w="851"/>
        <w:gridCol w:w="850"/>
        <w:gridCol w:w="854"/>
        <w:gridCol w:w="1135"/>
        <w:gridCol w:w="1133"/>
      </w:tblGrid>
      <w:tr w:rsidR="00E43F20" w:rsidRPr="00253C6C" w:rsidTr="00E43F20">
        <w:trPr>
          <w:trHeight w:val="375"/>
        </w:trPr>
        <w:tc>
          <w:tcPr>
            <w:tcW w:w="380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Geral</w:t>
            </w:r>
          </w:p>
        </w:tc>
        <w:tc>
          <w:tcPr>
            <w:tcW w:w="513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Coleta</w:t>
            </w:r>
          </w:p>
        </w:tc>
        <w:tc>
          <w:tcPr>
            <w:tcW w:w="513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Aguarda</w:t>
            </w:r>
          </w:p>
        </w:tc>
        <w:tc>
          <w:tcPr>
            <w:tcW w:w="685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Entrevista</w:t>
            </w:r>
          </w:p>
        </w:tc>
        <w:tc>
          <w:tcPr>
            <w:tcW w:w="513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Tramita</w:t>
            </w:r>
          </w:p>
        </w:tc>
        <w:tc>
          <w:tcPr>
            <w:tcW w:w="512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 xml:space="preserve">Enc. </w:t>
            </w: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br/>
              <w:t>Manual</w:t>
            </w:r>
          </w:p>
        </w:tc>
        <w:tc>
          <w:tcPr>
            <w:tcW w:w="515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 xml:space="preserve">Enc. </w:t>
            </w: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br/>
            </w:r>
            <w:proofErr w:type="spellStart"/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Exin</w:t>
            </w:r>
            <w:proofErr w:type="spellEnd"/>
          </w:p>
        </w:tc>
        <w:tc>
          <w:tcPr>
            <w:tcW w:w="684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Abre BD</w:t>
            </w:r>
          </w:p>
        </w:tc>
        <w:tc>
          <w:tcPr>
            <w:tcW w:w="683" w:type="pct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EFEFE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253C6C" w:rsidRPr="00253C6C" w:rsidRDefault="00253C6C" w:rsidP="00253C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</w:pPr>
            <w:r w:rsidRPr="00253C6C">
              <w:rPr>
                <w:rFonts w:ascii="Arial" w:eastAsia="Times New Roman" w:hAnsi="Arial" w:cs="Arial"/>
                <w:color w:val="000066"/>
                <w:sz w:val="15"/>
                <w:szCs w:val="15"/>
                <w:lang w:eastAsia="pt-BR"/>
              </w:rPr>
              <w:t>Abertos</w:t>
            </w:r>
          </w:p>
        </w:tc>
      </w:tr>
    </w:tbl>
    <w:p w:rsidR="00253C6C" w:rsidRPr="00253C6C" w:rsidRDefault="00253C6C" w:rsidP="00253C6C">
      <w:pPr>
        <w:rPr>
          <w:rFonts w:ascii="Arial" w:hAnsi="Arial" w:cs="Arial"/>
        </w:rPr>
      </w:pPr>
    </w:p>
    <w:p w:rsidR="00253C6C" w:rsidRPr="00253C6C" w:rsidRDefault="00E43F20" w:rsidP="00253C6C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Tela de acompanhamento </w:t>
      </w:r>
    </w:p>
    <w:p w:rsidR="00253C6C" w:rsidRDefault="00253C6C" w:rsidP="00FE4AAF">
      <w:r>
        <w:rPr>
          <w:noProof/>
          <w:lang w:eastAsia="pt-BR"/>
        </w:rPr>
        <w:drawing>
          <wp:inline distT="0" distB="0" distL="0" distR="0" wp14:anchorId="61402E10" wp14:editId="76340562">
            <wp:extent cx="5612130" cy="3116580"/>
            <wp:effectExtent l="0" t="0" r="762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F3" w:rsidRDefault="00652EF3" w:rsidP="00652EF3">
      <w:pPr>
        <w:ind w:firstLine="708"/>
      </w:pPr>
    </w:p>
    <w:p w:rsidR="00253C6C" w:rsidRDefault="00E43F20" w:rsidP="00652EF3">
      <w:pPr>
        <w:ind w:firstLine="708"/>
      </w:pPr>
      <w:r>
        <w:t xml:space="preserve">Na tela de acompanhamento de documentos, existe a opção de clicar na quantidade </w:t>
      </w:r>
      <w:r w:rsidR="00652EF3">
        <w:t xml:space="preserve">por coluna </w:t>
      </w:r>
      <w:r>
        <w:t>e disponibilizar a consulta do detalhamento dos documentos com a opção para</w:t>
      </w:r>
      <w:r w:rsidR="00652EF3">
        <w:t xml:space="preserve"> exportar para uma planilha do E</w:t>
      </w:r>
      <w:r>
        <w:t>xcel.</w:t>
      </w:r>
    </w:p>
    <w:p w:rsidR="00652EF3" w:rsidRDefault="00652EF3" w:rsidP="00652EF3">
      <w:pPr>
        <w:ind w:firstLine="708"/>
      </w:pPr>
    </w:p>
    <w:p w:rsidR="00652EF3" w:rsidRDefault="00652EF3" w:rsidP="00652EF3">
      <w:pPr>
        <w:ind w:firstLine="708"/>
      </w:pPr>
    </w:p>
    <w:p w:rsidR="00652EF3" w:rsidRDefault="00652EF3" w:rsidP="00652EF3">
      <w:pPr>
        <w:ind w:firstLine="708"/>
      </w:pPr>
    </w:p>
    <w:p w:rsidR="00E43F20" w:rsidRPr="00652EF3" w:rsidRDefault="00652EF3" w:rsidP="00652EF3">
      <w:pPr>
        <w:ind w:firstLine="708"/>
        <w:rPr>
          <w:b/>
        </w:rPr>
      </w:pPr>
      <w:r w:rsidRPr="00652EF3">
        <w:rPr>
          <w:b/>
        </w:rPr>
        <w:lastRenderedPageBreak/>
        <w:t>Tela de detalhamento dos documentos:</w:t>
      </w:r>
      <w:r w:rsidR="00E43F20" w:rsidRPr="00652EF3">
        <w:rPr>
          <w:b/>
          <w:noProof/>
          <w:lang w:eastAsia="pt-BR"/>
        </w:rPr>
        <w:drawing>
          <wp:inline distT="0" distB="0" distL="0" distR="0" wp14:anchorId="59529BEF" wp14:editId="51350427">
            <wp:extent cx="5612130" cy="2999105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20" w:rsidRDefault="00E43F20" w:rsidP="00FE4AAF"/>
    <w:p w:rsidR="00E141E7" w:rsidRDefault="007C5E1D" w:rsidP="00E141E7">
      <w:pPr>
        <w:pStyle w:val="PargrafodaLista"/>
        <w:numPr>
          <w:ilvl w:val="0"/>
          <w:numId w:val="14"/>
        </w:numPr>
        <w:rPr>
          <w:rFonts w:ascii="Arial" w:hAnsi="Arial" w:cs="Arial"/>
          <w:b/>
          <w:sz w:val="28"/>
          <w:szCs w:val="28"/>
        </w:rPr>
      </w:pPr>
      <w:r w:rsidRPr="00253C6C">
        <w:rPr>
          <w:rFonts w:ascii="Arial" w:hAnsi="Arial" w:cs="Arial"/>
          <w:b/>
          <w:sz w:val="28"/>
          <w:szCs w:val="28"/>
        </w:rPr>
        <w:t xml:space="preserve">Resumo </w:t>
      </w:r>
      <w:r>
        <w:rPr>
          <w:rFonts w:ascii="Arial" w:hAnsi="Arial" w:cs="Arial"/>
          <w:b/>
          <w:sz w:val="28"/>
          <w:szCs w:val="28"/>
        </w:rPr>
        <w:t xml:space="preserve">e controle de fila de </w:t>
      </w:r>
      <w:proofErr w:type="spellStart"/>
      <w:r>
        <w:rPr>
          <w:rFonts w:ascii="Arial" w:hAnsi="Arial" w:cs="Arial"/>
          <w:b/>
          <w:sz w:val="28"/>
          <w:szCs w:val="28"/>
        </w:rPr>
        <w:t>BD´s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e SIAC </w:t>
      </w:r>
      <w:r w:rsidR="00E141E7">
        <w:rPr>
          <w:rFonts w:ascii="Arial" w:hAnsi="Arial" w:cs="Arial"/>
          <w:b/>
          <w:sz w:val="28"/>
          <w:szCs w:val="28"/>
        </w:rPr>
        <w:t xml:space="preserve">coletados de </w:t>
      </w:r>
      <w:r w:rsidR="00E141E7">
        <w:rPr>
          <w:rFonts w:ascii="Arial" w:hAnsi="Arial" w:cs="Arial"/>
          <w:b/>
          <w:sz w:val="28"/>
          <w:szCs w:val="28"/>
        </w:rPr>
        <w:t>VELOX</w:t>
      </w:r>
      <w:r w:rsidR="00E141E7">
        <w:rPr>
          <w:rFonts w:ascii="Arial" w:hAnsi="Arial" w:cs="Arial"/>
          <w:b/>
          <w:sz w:val="28"/>
          <w:szCs w:val="28"/>
        </w:rPr>
        <w:t xml:space="preserve"> para a visão de gestão.</w:t>
      </w:r>
    </w:p>
    <w:p w:rsidR="00E141E7" w:rsidRDefault="00E141E7" w:rsidP="00E141E7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7C5E1D" w:rsidRDefault="007C5E1D" w:rsidP="007C5E1D">
      <w:pPr>
        <w:pStyle w:val="PargrafodaLista"/>
        <w:numPr>
          <w:ilvl w:val="1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Visão de acompanhamento dos </w:t>
      </w:r>
      <w:proofErr w:type="spellStart"/>
      <w:r>
        <w:rPr>
          <w:rFonts w:ascii="Arial" w:hAnsi="Arial" w:cs="Arial"/>
        </w:rPr>
        <w:t>BD´s</w:t>
      </w:r>
      <w:proofErr w:type="spellEnd"/>
      <w:r>
        <w:rPr>
          <w:rFonts w:ascii="Arial" w:hAnsi="Arial" w:cs="Arial"/>
        </w:rPr>
        <w:t xml:space="preserve"> coletados por UF com os seguintes campos abaixo:</w:t>
      </w:r>
    </w:p>
    <w:p w:rsidR="007C5E1D" w:rsidRDefault="007C5E1D" w:rsidP="007C5E1D">
      <w:pPr>
        <w:pStyle w:val="PargrafodaLista"/>
        <w:ind w:left="360"/>
        <w:rPr>
          <w:rFonts w:ascii="Arial" w:hAnsi="Arial" w:cs="Arial"/>
        </w:rPr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1"/>
        <w:gridCol w:w="425"/>
        <w:gridCol w:w="506"/>
        <w:gridCol w:w="385"/>
        <w:gridCol w:w="417"/>
        <w:gridCol w:w="523"/>
        <w:gridCol w:w="528"/>
        <w:gridCol w:w="682"/>
        <w:gridCol w:w="624"/>
        <w:gridCol w:w="571"/>
        <w:gridCol w:w="672"/>
        <w:gridCol w:w="464"/>
        <w:gridCol w:w="475"/>
        <w:gridCol w:w="582"/>
        <w:gridCol w:w="512"/>
        <w:gridCol w:w="347"/>
        <w:gridCol w:w="480"/>
        <w:gridCol w:w="379"/>
        <w:gridCol w:w="512"/>
      </w:tblGrid>
      <w:tr w:rsidR="00E141E7" w:rsidRPr="00E141E7" w:rsidTr="0075345D">
        <w:trPr>
          <w:trHeight w:val="375"/>
          <w:jc w:val="center"/>
        </w:trPr>
        <w:tc>
          <w:tcPr>
            <w:tcW w:w="9585" w:type="dxa"/>
            <w:gridSpan w:val="19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5"/>
                <w:szCs w:val="15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FFFFFF"/>
                <w:sz w:val="21"/>
                <w:szCs w:val="21"/>
                <w:shd w:val="clear" w:color="auto" w:fill="888FFF"/>
                <w:lang w:eastAsia="pt-BR"/>
              </w:rPr>
              <w:t>RESUMO DAS ATIVIDADES - ONLINE</w:t>
            </w:r>
          </w:p>
        </w:tc>
      </w:tr>
      <w:tr w:rsidR="00E141E7" w:rsidRPr="00E141E7" w:rsidTr="0075345D">
        <w:trPr>
          <w:trHeight w:val="375"/>
          <w:jc w:val="center"/>
        </w:trPr>
        <w:tc>
          <w:tcPr>
            <w:tcW w:w="501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proofErr w:type="spellStart"/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Reg</w:t>
            </w:r>
            <w:proofErr w:type="spellEnd"/>
          </w:p>
        </w:tc>
        <w:tc>
          <w:tcPr>
            <w:tcW w:w="425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Abertos</w:t>
            </w:r>
          </w:p>
        </w:tc>
        <w:tc>
          <w:tcPr>
            <w:tcW w:w="506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Coleta</w:t>
            </w:r>
          </w:p>
        </w:tc>
        <w:tc>
          <w:tcPr>
            <w:tcW w:w="385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Aguarda</w:t>
            </w:r>
          </w:p>
        </w:tc>
        <w:tc>
          <w:tcPr>
            <w:tcW w:w="417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Entrevista</w:t>
            </w:r>
          </w:p>
        </w:tc>
        <w:tc>
          <w:tcPr>
            <w:tcW w:w="523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Tramita SAC</w:t>
            </w: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br/>
              <w:t>Triagem</w:t>
            </w:r>
          </w:p>
        </w:tc>
        <w:tc>
          <w:tcPr>
            <w:tcW w:w="528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Tramita SAC</w:t>
            </w: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br/>
              <w:t>Massivo</w:t>
            </w:r>
          </w:p>
        </w:tc>
        <w:tc>
          <w:tcPr>
            <w:tcW w:w="682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Transbordo</w:t>
            </w:r>
          </w:p>
        </w:tc>
        <w:tc>
          <w:tcPr>
            <w:tcW w:w="624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Encerrado Manual</w:t>
            </w:r>
          </w:p>
        </w:tc>
        <w:tc>
          <w:tcPr>
            <w:tcW w:w="571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 xml:space="preserve">Erro </w:t>
            </w:r>
            <w:proofErr w:type="spellStart"/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Weblince</w:t>
            </w:r>
            <w:proofErr w:type="spellEnd"/>
          </w:p>
        </w:tc>
        <w:tc>
          <w:tcPr>
            <w:tcW w:w="672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Tratamento</w:t>
            </w: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br/>
              <w:t>TAP</w:t>
            </w:r>
          </w:p>
        </w:tc>
        <w:tc>
          <w:tcPr>
            <w:tcW w:w="464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proofErr w:type="spellStart"/>
            <w:proofErr w:type="gramStart"/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BD`</w:t>
            </w:r>
            <w:proofErr w:type="gramEnd"/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s</w:t>
            </w:r>
            <w:proofErr w:type="spellEnd"/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 xml:space="preserve"> CSTN1</w:t>
            </w:r>
          </w:p>
        </w:tc>
        <w:tc>
          <w:tcPr>
            <w:tcW w:w="475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proofErr w:type="spellStart"/>
            <w:proofErr w:type="gramStart"/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BD`</w:t>
            </w:r>
            <w:proofErr w:type="gramEnd"/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s</w:t>
            </w:r>
            <w:proofErr w:type="spellEnd"/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 xml:space="preserve"> Campo</w:t>
            </w:r>
          </w:p>
        </w:tc>
        <w:tc>
          <w:tcPr>
            <w:tcW w:w="582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Massivos</w:t>
            </w:r>
          </w:p>
        </w:tc>
        <w:tc>
          <w:tcPr>
            <w:tcW w:w="512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Sem Contato</w:t>
            </w:r>
          </w:p>
        </w:tc>
        <w:tc>
          <w:tcPr>
            <w:tcW w:w="347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 xml:space="preserve">Erro </w:t>
            </w:r>
            <w:proofErr w:type="spellStart"/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Sac</w:t>
            </w:r>
            <w:proofErr w:type="spellEnd"/>
          </w:p>
        </w:tc>
        <w:tc>
          <w:tcPr>
            <w:tcW w:w="480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Manual</w:t>
            </w:r>
          </w:p>
        </w:tc>
        <w:tc>
          <w:tcPr>
            <w:tcW w:w="379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Total</w:t>
            </w:r>
          </w:p>
        </w:tc>
        <w:tc>
          <w:tcPr>
            <w:tcW w:w="512" w:type="dxa"/>
            <w:tcBorders>
              <w:top w:val="single" w:sz="6" w:space="0" w:color="DEDEDE"/>
              <w:left w:val="single" w:sz="6" w:space="0" w:color="DEDEDE"/>
              <w:bottom w:val="single" w:sz="6" w:space="0" w:color="DEDEDE"/>
              <w:right w:val="single" w:sz="6" w:space="0" w:color="DEDEDE"/>
            </w:tcBorders>
            <w:shd w:val="clear" w:color="auto" w:fill="888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E141E7" w:rsidRPr="00E141E7" w:rsidRDefault="00E141E7" w:rsidP="00E141E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</w:pPr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%</w:t>
            </w:r>
            <w:proofErr w:type="spellStart"/>
            <w:r w:rsidRPr="00E141E7">
              <w:rPr>
                <w:rFonts w:ascii="Arial" w:eastAsia="Times New Roman" w:hAnsi="Arial" w:cs="Arial"/>
                <w:b/>
                <w:bCs/>
                <w:color w:val="000066"/>
                <w:sz w:val="10"/>
                <w:szCs w:val="10"/>
                <w:lang w:eastAsia="pt-BR"/>
              </w:rPr>
              <w:t>Aprov</w:t>
            </w:r>
            <w:proofErr w:type="spellEnd"/>
          </w:p>
        </w:tc>
      </w:tr>
    </w:tbl>
    <w:p w:rsidR="00E141E7" w:rsidRDefault="00E141E7" w:rsidP="007C5E1D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7C5E1D" w:rsidRPr="00253C6C" w:rsidRDefault="007C5E1D" w:rsidP="007C5E1D">
      <w:pPr>
        <w:pStyle w:val="PargrafodaLista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Tela de acompanhamento </w:t>
      </w:r>
      <w:r w:rsidR="0075345D">
        <w:rPr>
          <w:rFonts w:ascii="Times New Roman" w:hAnsi="Times New Roman" w:cs="Times New Roman"/>
          <w:b/>
          <w:sz w:val="28"/>
          <w:szCs w:val="28"/>
        </w:rPr>
        <w:t>das atividades Online.</w:t>
      </w:r>
      <w:bookmarkStart w:id="0" w:name="_GoBack"/>
      <w:bookmarkEnd w:id="0"/>
    </w:p>
    <w:p w:rsidR="007C5E1D" w:rsidRDefault="00E141E7" w:rsidP="007C5E1D">
      <w:r>
        <w:rPr>
          <w:noProof/>
          <w:lang w:eastAsia="pt-BR"/>
        </w:rPr>
        <w:drawing>
          <wp:inline distT="0" distB="0" distL="0" distR="0" wp14:anchorId="278DFE91" wp14:editId="0D6BB833">
            <wp:extent cx="5612130" cy="2999105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1D" w:rsidRDefault="007C5E1D" w:rsidP="007C5E1D">
      <w:pPr>
        <w:ind w:firstLine="708"/>
      </w:pPr>
      <w:r>
        <w:t>Na tela de acompanhamento de documentos, existe a opção de clicar na quantidade por coluna e disponibilizar a consulta do detalhamento dos documentos com a opção para exportar para uma planilha do Excel.</w:t>
      </w:r>
    </w:p>
    <w:p w:rsidR="007C5E1D" w:rsidRPr="00652EF3" w:rsidRDefault="007C5E1D" w:rsidP="007C5E1D">
      <w:pPr>
        <w:ind w:firstLine="708"/>
        <w:rPr>
          <w:b/>
        </w:rPr>
      </w:pPr>
      <w:r w:rsidRPr="00652EF3">
        <w:rPr>
          <w:b/>
        </w:rPr>
        <w:lastRenderedPageBreak/>
        <w:t>Tela de detalhamento dos documentos:</w:t>
      </w:r>
      <w:r w:rsidR="00E141E7" w:rsidRPr="00E141E7">
        <w:rPr>
          <w:noProof/>
          <w:lang w:eastAsia="pt-BR"/>
        </w:rPr>
        <w:t xml:space="preserve"> </w:t>
      </w:r>
      <w:r w:rsidR="00E141E7">
        <w:rPr>
          <w:noProof/>
          <w:lang w:eastAsia="pt-BR"/>
        </w:rPr>
        <w:drawing>
          <wp:inline distT="0" distB="0" distL="0" distR="0" wp14:anchorId="0A4A6235" wp14:editId="1853CB32">
            <wp:extent cx="5612130" cy="2999105"/>
            <wp:effectExtent l="0" t="0" r="762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1D" w:rsidRDefault="007C5E1D" w:rsidP="007C5E1D"/>
    <w:p w:rsidR="007C5E1D" w:rsidRDefault="007C5E1D" w:rsidP="00FE4AAF"/>
    <w:p w:rsidR="00A37680" w:rsidRPr="00E141E7" w:rsidRDefault="00A37680" w:rsidP="00E141E7">
      <w:pPr>
        <w:pStyle w:val="PargrafodaLista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 w:rsidRPr="00E141E7">
        <w:rPr>
          <w:rFonts w:ascii="Times New Roman" w:hAnsi="Times New Roman" w:cs="Times New Roman"/>
          <w:b/>
          <w:sz w:val="28"/>
          <w:szCs w:val="28"/>
        </w:rPr>
        <w:t xml:space="preserve">COM / CPA </w:t>
      </w:r>
      <w:r w:rsidR="00E141E7">
        <w:rPr>
          <w:rFonts w:ascii="Times New Roman" w:hAnsi="Times New Roman" w:cs="Times New Roman"/>
          <w:b/>
          <w:sz w:val="28"/>
          <w:szCs w:val="28"/>
        </w:rPr>
        <w:t>–</w:t>
      </w:r>
      <w:r w:rsidRPr="00E141E7">
        <w:rPr>
          <w:rFonts w:ascii="Times New Roman" w:hAnsi="Times New Roman" w:cs="Times New Roman"/>
          <w:b/>
          <w:sz w:val="28"/>
          <w:szCs w:val="28"/>
        </w:rPr>
        <w:t xml:space="preserve"> Aprovisionamento</w:t>
      </w:r>
      <w:r w:rsidR="00E141E7">
        <w:rPr>
          <w:rFonts w:ascii="Times New Roman" w:hAnsi="Times New Roman" w:cs="Times New Roman"/>
          <w:b/>
          <w:sz w:val="28"/>
          <w:szCs w:val="28"/>
        </w:rPr>
        <w:t xml:space="preserve"> e suporte a rede FIXO.</w:t>
      </w:r>
    </w:p>
    <w:p w:rsidR="00FE4AAF" w:rsidRDefault="00FE4AAF"/>
    <w:p w:rsidR="00FE4AAF" w:rsidRDefault="00FE4AAF"/>
    <w:p w:rsidR="00154347" w:rsidRDefault="00154347"/>
    <w:sectPr w:rsidR="00154347" w:rsidSect="00702DFD">
      <w:pgSz w:w="11906" w:h="16838"/>
      <w:pgMar w:top="85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F028E"/>
    <w:multiLevelType w:val="multilevel"/>
    <w:tmpl w:val="215AE8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>
    <w:nsid w:val="04FC5F16"/>
    <w:multiLevelType w:val="multilevel"/>
    <w:tmpl w:val="2FF073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>
    <w:nsid w:val="0DC44482"/>
    <w:multiLevelType w:val="multilevel"/>
    <w:tmpl w:val="215AE8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">
    <w:nsid w:val="13BE0560"/>
    <w:multiLevelType w:val="multilevel"/>
    <w:tmpl w:val="D76499A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>
    <w:nsid w:val="40831AA7"/>
    <w:multiLevelType w:val="multilevel"/>
    <w:tmpl w:val="496ACF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>
    <w:nsid w:val="44832322"/>
    <w:multiLevelType w:val="multilevel"/>
    <w:tmpl w:val="045A6FE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>
    <w:nsid w:val="44BC23BC"/>
    <w:multiLevelType w:val="multilevel"/>
    <w:tmpl w:val="2DCC4C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>
    <w:nsid w:val="4A945D7B"/>
    <w:multiLevelType w:val="hybridMultilevel"/>
    <w:tmpl w:val="73064B8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4E41548E"/>
    <w:multiLevelType w:val="hybridMultilevel"/>
    <w:tmpl w:val="88CEB3A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502A231B"/>
    <w:multiLevelType w:val="multilevel"/>
    <w:tmpl w:val="ED22D3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">
    <w:nsid w:val="632601FC"/>
    <w:multiLevelType w:val="multilevel"/>
    <w:tmpl w:val="97146BA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>
    <w:nsid w:val="65E54517"/>
    <w:multiLevelType w:val="multilevel"/>
    <w:tmpl w:val="9A6A746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">
    <w:nsid w:val="747C1D3B"/>
    <w:multiLevelType w:val="multilevel"/>
    <w:tmpl w:val="4CF47D2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">
    <w:nsid w:val="7890060D"/>
    <w:multiLevelType w:val="multilevel"/>
    <w:tmpl w:val="952429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>
    <w:nsid w:val="78D72684"/>
    <w:multiLevelType w:val="hybridMultilevel"/>
    <w:tmpl w:val="113A3DC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7AF970CA"/>
    <w:multiLevelType w:val="multilevel"/>
    <w:tmpl w:val="AF66752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2"/>
  </w:num>
  <w:num w:numId="2">
    <w:abstractNumId w:val="4"/>
  </w:num>
  <w:num w:numId="3">
    <w:abstractNumId w:val="3"/>
  </w:num>
  <w:num w:numId="4">
    <w:abstractNumId w:val="9"/>
  </w:num>
  <w:num w:numId="5">
    <w:abstractNumId w:val="6"/>
  </w:num>
  <w:num w:numId="6">
    <w:abstractNumId w:val="13"/>
  </w:num>
  <w:num w:numId="7">
    <w:abstractNumId w:val="1"/>
  </w:num>
  <w:num w:numId="8">
    <w:abstractNumId w:val="5"/>
  </w:num>
  <w:num w:numId="9">
    <w:abstractNumId w:val="11"/>
  </w:num>
  <w:num w:numId="10">
    <w:abstractNumId w:val="10"/>
  </w:num>
  <w:num w:numId="11">
    <w:abstractNumId w:val="8"/>
  </w:num>
  <w:num w:numId="12">
    <w:abstractNumId w:val="7"/>
  </w:num>
  <w:num w:numId="13">
    <w:abstractNumId w:val="14"/>
  </w:num>
  <w:num w:numId="14">
    <w:abstractNumId w:val="2"/>
  </w:num>
  <w:num w:numId="15">
    <w:abstractNumId w:val="0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4347"/>
    <w:rsid w:val="000147A9"/>
    <w:rsid w:val="000A5933"/>
    <w:rsid w:val="000A7A99"/>
    <w:rsid w:val="000E1D7C"/>
    <w:rsid w:val="0011366D"/>
    <w:rsid w:val="00152A9E"/>
    <w:rsid w:val="00154347"/>
    <w:rsid w:val="00164880"/>
    <w:rsid w:val="001B1F17"/>
    <w:rsid w:val="001C53E7"/>
    <w:rsid w:val="00253C6C"/>
    <w:rsid w:val="002B3C7F"/>
    <w:rsid w:val="002F5860"/>
    <w:rsid w:val="0030501E"/>
    <w:rsid w:val="00312825"/>
    <w:rsid w:val="003139A8"/>
    <w:rsid w:val="003207C1"/>
    <w:rsid w:val="003237D8"/>
    <w:rsid w:val="00331E42"/>
    <w:rsid w:val="00363E10"/>
    <w:rsid w:val="003B20DD"/>
    <w:rsid w:val="003D0E58"/>
    <w:rsid w:val="003E0783"/>
    <w:rsid w:val="003E71BD"/>
    <w:rsid w:val="00451C7D"/>
    <w:rsid w:val="00471484"/>
    <w:rsid w:val="00491083"/>
    <w:rsid w:val="004F005F"/>
    <w:rsid w:val="004F08AE"/>
    <w:rsid w:val="004F7C6F"/>
    <w:rsid w:val="005D58B0"/>
    <w:rsid w:val="00613D6A"/>
    <w:rsid w:val="00652EF3"/>
    <w:rsid w:val="006659E2"/>
    <w:rsid w:val="00680F0B"/>
    <w:rsid w:val="006914B5"/>
    <w:rsid w:val="006914FB"/>
    <w:rsid w:val="006B6BAE"/>
    <w:rsid w:val="006E7717"/>
    <w:rsid w:val="00702DFD"/>
    <w:rsid w:val="0074006D"/>
    <w:rsid w:val="0075345D"/>
    <w:rsid w:val="00771158"/>
    <w:rsid w:val="007A008F"/>
    <w:rsid w:val="007A473C"/>
    <w:rsid w:val="007C031E"/>
    <w:rsid w:val="007C5E1D"/>
    <w:rsid w:val="0086680C"/>
    <w:rsid w:val="0088052C"/>
    <w:rsid w:val="008C5611"/>
    <w:rsid w:val="009B0284"/>
    <w:rsid w:val="009E034B"/>
    <w:rsid w:val="009F0F39"/>
    <w:rsid w:val="00A24270"/>
    <w:rsid w:val="00A37680"/>
    <w:rsid w:val="00A5030F"/>
    <w:rsid w:val="00AD6AFE"/>
    <w:rsid w:val="00B76849"/>
    <w:rsid w:val="00CC0203"/>
    <w:rsid w:val="00DD226B"/>
    <w:rsid w:val="00E141E7"/>
    <w:rsid w:val="00E43F20"/>
    <w:rsid w:val="00E47C11"/>
    <w:rsid w:val="00E72550"/>
    <w:rsid w:val="00F27A32"/>
    <w:rsid w:val="00FD4626"/>
    <w:rsid w:val="00FE4AAF"/>
    <w:rsid w:val="00FE5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E4A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E4AAF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152A9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152A9E"/>
    <w:rPr>
      <w:color w:val="0000FF" w:themeColor="hyperlink"/>
      <w:u w:val="single"/>
    </w:rPr>
  </w:style>
  <w:style w:type="character" w:customStyle="1" w:styleId="PargrafodaListaChar">
    <w:name w:val="Parágrafo da Lista Char"/>
    <w:basedOn w:val="Fontepargpadro"/>
    <w:link w:val="PargrafodaLista"/>
    <w:uiPriority w:val="34"/>
    <w:locked/>
    <w:rsid w:val="00680F0B"/>
    <w:rPr>
      <w:rFonts w:ascii="Calibri" w:hAnsi="Calibri"/>
    </w:rPr>
  </w:style>
  <w:style w:type="paragraph" w:styleId="PargrafodaLista">
    <w:name w:val="List Paragraph"/>
    <w:basedOn w:val="Normal"/>
    <w:link w:val="PargrafodaListaChar"/>
    <w:uiPriority w:val="34"/>
    <w:qFormat/>
    <w:rsid w:val="00680F0B"/>
    <w:pPr>
      <w:spacing w:after="0" w:line="240" w:lineRule="auto"/>
      <w:ind w:left="720"/>
    </w:pPr>
    <w:rPr>
      <w:rFonts w:ascii="Calibri" w:hAnsi="Calibri"/>
    </w:rPr>
  </w:style>
  <w:style w:type="character" w:customStyle="1" w:styleId="cabecalhotr1">
    <w:name w:val="cabecalho_tr1"/>
    <w:basedOn w:val="Fontepargpadro"/>
    <w:rsid w:val="00E141E7"/>
    <w:rPr>
      <w:b/>
      <w:bCs/>
      <w:color w:val="FFFFFF"/>
      <w:sz w:val="21"/>
      <w:szCs w:val="21"/>
      <w:shd w:val="clear" w:color="auto" w:fill="888FF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E4A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E4AAF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152A9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152A9E"/>
    <w:rPr>
      <w:color w:val="0000FF" w:themeColor="hyperlink"/>
      <w:u w:val="single"/>
    </w:rPr>
  </w:style>
  <w:style w:type="character" w:customStyle="1" w:styleId="PargrafodaListaChar">
    <w:name w:val="Parágrafo da Lista Char"/>
    <w:basedOn w:val="Fontepargpadro"/>
    <w:link w:val="PargrafodaLista"/>
    <w:uiPriority w:val="34"/>
    <w:locked/>
    <w:rsid w:val="00680F0B"/>
    <w:rPr>
      <w:rFonts w:ascii="Calibri" w:hAnsi="Calibri"/>
    </w:rPr>
  </w:style>
  <w:style w:type="paragraph" w:styleId="PargrafodaLista">
    <w:name w:val="List Paragraph"/>
    <w:basedOn w:val="Normal"/>
    <w:link w:val="PargrafodaListaChar"/>
    <w:uiPriority w:val="34"/>
    <w:qFormat/>
    <w:rsid w:val="00680F0B"/>
    <w:pPr>
      <w:spacing w:after="0" w:line="240" w:lineRule="auto"/>
      <w:ind w:left="720"/>
    </w:pPr>
    <w:rPr>
      <w:rFonts w:ascii="Calibri" w:hAnsi="Calibri"/>
    </w:rPr>
  </w:style>
  <w:style w:type="character" w:customStyle="1" w:styleId="cabecalhotr1">
    <w:name w:val="cabecalho_tr1"/>
    <w:basedOn w:val="Fontepargpadro"/>
    <w:rsid w:val="00E141E7"/>
    <w:rPr>
      <w:b/>
      <w:bCs/>
      <w:color w:val="FFFFFF"/>
      <w:sz w:val="21"/>
      <w:szCs w:val="21"/>
      <w:shd w:val="clear" w:color="auto" w:fill="888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42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4196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8100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customXml" Target="../customXml/item2.xml"/><Relationship Id="rId5" Type="http://schemas.openxmlformats.org/officeDocument/2006/relationships/webSettings" Target="webSettings.xml"/><Relationship Id="rId15" Type="http://schemas.openxmlformats.org/officeDocument/2006/relationships/image" Target="media/image9.emf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customXml" Target="../customXml/item1.xml"/><Relationship Id="rId10" Type="http://schemas.openxmlformats.org/officeDocument/2006/relationships/image" Target="media/image5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1.bin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13675A2DC3FD848A850D8AE75E4FCEE" ma:contentTypeVersion="3" ma:contentTypeDescription="Crie um novo documento." ma:contentTypeScope="" ma:versionID="7686bb03bff1881aea49f28c6bf03d18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6e078010f886becc52d8153076464ff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17C98A1-A49C-4B2C-9836-54A558EDA87A}"/>
</file>

<file path=customXml/itemProps2.xml><?xml version="1.0" encoding="utf-8"?>
<ds:datastoreItem xmlns:ds="http://schemas.openxmlformats.org/officeDocument/2006/customXml" ds:itemID="{7C1612CC-596F-432A-8E28-7EACA2867786}"/>
</file>

<file path=customXml/itemProps3.xml><?xml version="1.0" encoding="utf-8"?>
<ds:datastoreItem xmlns:ds="http://schemas.openxmlformats.org/officeDocument/2006/customXml" ds:itemID="{9674B42C-9D77-4632-B3BE-65ABB30C585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11</Pages>
  <Words>2108</Words>
  <Characters>11384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13466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profile</dc:creator>
  <cp:lastModifiedBy>profile</cp:lastModifiedBy>
  <cp:revision>20</cp:revision>
  <dcterms:created xsi:type="dcterms:W3CDTF">2016-03-19T20:11:00Z</dcterms:created>
  <dcterms:modified xsi:type="dcterms:W3CDTF">2016-03-20T20:54:00Z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0x010100413675A2DC3FD848A850D8AE75E4FCEE</vt:lpwstr>
  </property>
</Properties>
</file>